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36" w:rsidRDefault="00225A36">
      <w:pPr>
        <w:spacing w:after="0" w:line="240" w:lineRule="auto"/>
        <w:jc w:val="center"/>
        <w:rPr>
          <w:rStyle w:val="FontStyle43"/>
          <w:rFonts w:eastAsiaTheme="majorEastAsia"/>
          <w:sz w:val="24"/>
          <w:szCs w:val="24"/>
        </w:rPr>
      </w:pP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Министерство образования и науки РТ </w:t>
      </w: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«Арский агропромышленный профессиональный колледж»</w:t>
      </w: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25A36" w:rsidRDefault="00225A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5A36" w:rsidRDefault="00225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Комплект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контрольно-оценочных материалов 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ОГСЭ.01 Основы философии</w:t>
      </w:r>
    </w:p>
    <w:p w:rsidR="00225A36" w:rsidRDefault="00B54D23">
      <w:pPr>
        <w:keepNext/>
        <w:keepLines/>
        <w:suppressLineNumbers/>
        <w:suppressAutoHyphens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225A36" w:rsidRDefault="00B54D23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225A36" w:rsidRDefault="00B54D23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агрегатов автомобилей</w:t>
      </w:r>
    </w:p>
    <w:p w:rsidR="00225A36" w:rsidRDefault="00225A36">
      <w:pPr>
        <w:jc w:val="center"/>
        <w:rPr>
          <w:rFonts w:eastAsia="Calibri"/>
          <w:bCs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«Утверждаю»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Директор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__________ З. М.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Давлетбаев</w:t>
      </w:r>
      <w:proofErr w:type="spellEnd"/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Разработчик: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преподаватель   __________Ахмадуллин А. С.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B54D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«Арский агропромышленный профессиональный колледж</w:t>
      </w:r>
    </w:p>
    <w:p w:rsidR="00225A36" w:rsidRDefault="00225A3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225A36">
        <w:tc>
          <w:tcPr>
            <w:tcW w:w="8028" w:type="dxa"/>
          </w:tcPr>
          <w:p w:rsidR="00225A36" w:rsidRDefault="00225A36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225A36" w:rsidRDefault="00B54D23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225A36" w:rsidRDefault="00B54D23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Протокол №_______ от «31» августа  2023 года</w:t>
            </w:r>
          </w:p>
          <w:p w:rsidR="00225A36" w:rsidRDefault="00B54D23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Заключение педагогического совета №1 от «31» августа  2023 год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B54D23">
      <w:pPr>
        <w:ind w:firstLine="708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Комплект контрольно-оценочных материалов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 учебной дисциплине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ОГСЭ.01 </w:t>
      </w:r>
      <w:r>
        <w:rPr>
          <w:rFonts w:ascii="Times New Roman" w:hAnsi="Times New Roman" w:cs="Times New Roman"/>
          <w:sz w:val="24"/>
          <w:szCs w:val="24"/>
        </w:rPr>
        <w:t>Основы философии</w:t>
      </w:r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разработан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основе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Федерального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образовательного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стандарта среднего профессионального образования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(далее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ФГОС СПО)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специальности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</w:rPr>
        <w:t>23.02.07 Техническое обслуживание и ремонт двигателей, систем и агрегатов автомобилей</w:t>
      </w:r>
    </w:p>
    <w:p w:rsidR="00225A36" w:rsidRDefault="00225A36">
      <w:pPr>
        <w:jc w:val="center"/>
        <w:rPr>
          <w:rFonts w:eastAsia="Calibri"/>
          <w:bCs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5A36" w:rsidRDefault="00225A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Pr="00B54D23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ОЦЕНОЧНЫЕ СРЕДСТВА ПО ДИСЦИПЛИНЕ 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ФИЛОСОФИИ</w:t>
      </w:r>
    </w:p>
    <w:p w:rsidR="00225A36" w:rsidRPr="00B54D23" w:rsidRDefault="00225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Pr="00B54D23" w:rsidRDefault="00225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3. Оценочные материалы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3.1 Текущий контроль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3.2 Промежуточная аттестация</w:t>
      </w:r>
    </w:p>
    <w:p w:rsidR="00225A36" w:rsidRPr="00B54D23" w:rsidRDefault="00225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225A36" w:rsidRPr="00B54D23" w:rsidRDefault="00B54D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 xml:space="preserve">Контрольно-оценочные материалы (КОМ) </w:t>
      </w:r>
      <w:r w:rsidRPr="00B54D23">
        <w:rPr>
          <w:rFonts w:ascii="Times New Roman" w:eastAsia="TimesNewRomanPSMT" w:hAnsi="Times New Roman" w:cs="Times New Roman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Основы философии.</w:t>
      </w:r>
    </w:p>
    <w:p w:rsidR="00225A36" w:rsidRPr="00B54D23" w:rsidRDefault="00B54D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B54D23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footnoteReference w:id="1"/>
      </w:r>
      <w:r w:rsidRPr="00B54D23">
        <w:rPr>
          <w:rFonts w:ascii="Times New Roman" w:eastAsia="TimesNewRomanPSMT" w:hAnsi="Times New Roman" w:cs="Times New Roman"/>
          <w:sz w:val="24"/>
          <w:szCs w:val="24"/>
        </w:rPr>
        <w:t xml:space="preserve"> тестового контроля, дифференцированного зачета, экзамена.</w:t>
      </w:r>
    </w:p>
    <w:p w:rsidR="00225A36" w:rsidRPr="00B54D23" w:rsidRDefault="00B54D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>КОМ разработаны в соответствии с:</w:t>
      </w:r>
    </w:p>
    <w:p w:rsidR="00225A36" w:rsidRPr="00B54D23" w:rsidRDefault="00B54D23" w:rsidP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 xml:space="preserve">основной профессиональной образовательной программой по специальности СПО: 23.02.07 Техническое обслуживание и ремонт двигателей, систем и агрегатов автомобилей </w:t>
      </w:r>
    </w:p>
    <w:p w:rsidR="00B54D23" w:rsidRPr="00B54D23" w:rsidRDefault="00B54D23" w:rsidP="00B54D23">
      <w:pPr>
        <w:spacing w:line="360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ab/>
      </w:r>
      <w:r w:rsidRPr="00B54D23">
        <w:rPr>
          <w:rFonts w:ascii="Times New Roman" w:hAnsi="Times New Roman" w:cs="Times New Roman"/>
        </w:rPr>
        <w:t>Дисциплина «Основы философии» принадлежит к общему гуманитарному и социально-экономическому учебному циклу и направлена на формирование общих компетенций: ОК 1-ОК 10.</w:t>
      </w:r>
      <w:bookmarkStart w:id="0" w:name="bookmark3"/>
    </w:p>
    <w:p w:rsidR="00B54D23" w:rsidRPr="00B54D23" w:rsidRDefault="00B54D23" w:rsidP="00B54D23">
      <w:pPr>
        <w:spacing w:line="360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1.3 Цели и задачи дисциплины - требования к результатам освоения дисциплины:</w:t>
      </w:r>
      <w:bookmarkEnd w:id="0"/>
    </w:p>
    <w:p w:rsidR="00B54D23" w:rsidRPr="00B54D23" w:rsidRDefault="00B54D23" w:rsidP="00B54D23">
      <w:pPr>
        <w:spacing w:line="322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B54D23">
        <w:rPr>
          <w:rStyle w:val="26"/>
          <w:rFonts w:eastAsia="SimSun"/>
          <w:sz w:val="24"/>
          <w:szCs w:val="24"/>
        </w:rPr>
        <w:t>уметь</w:t>
      </w:r>
      <w:r w:rsidRPr="00B54D23">
        <w:rPr>
          <w:rStyle w:val="26"/>
          <w:rFonts w:eastAsia="SimSun"/>
        </w:rPr>
        <w:t>: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0" w:line="322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ориентироваться в системе философского знания;</w:t>
      </w:r>
    </w:p>
    <w:p w:rsidR="00B54D23" w:rsidRPr="00B54D23" w:rsidRDefault="00B54D23" w:rsidP="00B54D23">
      <w:pPr>
        <w:spacing w:line="322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B54D23">
        <w:rPr>
          <w:rStyle w:val="26"/>
          <w:rFonts w:eastAsia="SimSun"/>
          <w:sz w:val="24"/>
          <w:szCs w:val="24"/>
        </w:rPr>
        <w:t>знать: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0" w:line="322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предметную область философского знания;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0" w:line="322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мировоззренческие и методологические основы юридического мышления;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331" w:line="360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роль философии в формировании ценностных ориентаций в профессиональной деятельности.</w:t>
      </w:r>
    </w:p>
    <w:p w:rsidR="00B54D23" w:rsidRPr="00B54D23" w:rsidRDefault="00B54D23" w:rsidP="00B54D23">
      <w:pPr>
        <w:spacing w:line="322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В результате освоения учебной дисциплины должны быть сформированы:</w:t>
      </w:r>
    </w:p>
    <w:p w:rsidR="00B54D23" w:rsidRPr="00C66875" w:rsidRDefault="00B54D23" w:rsidP="00B54D23">
      <w:pPr>
        <w:widowControl w:val="0"/>
        <w:numPr>
          <w:ilvl w:val="0"/>
          <w:numId w:val="5"/>
        </w:numPr>
        <w:tabs>
          <w:tab w:val="left" w:pos="872"/>
        </w:tabs>
        <w:spacing w:after="393" w:line="322" w:lineRule="exact"/>
        <w:ind w:left="860" w:firstLine="660"/>
        <w:rPr>
          <w:rFonts w:ascii="Times New Roman" w:hAnsi="Times New Roman" w:cs="Times New Roman"/>
          <w:sz w:val="28"/>
          <w:szCs w:val="28"/>
          <w:lang w:eastAsia="en-US"/>
        </w:rPr>
      </w:pPr>
      <w:r w:rsidRPr="00C66875">
        <w:rPr>
          <w:rFonts w:ascii="Times New Roman" w:hAnsi="Times New Roman" w:cs="Times New Roman"/>
        </w:rPr>
        <w:t>общие компетенции: ОК 1, ОК 2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B54D23" w:rsidRPr="00B54D23" w:rsidTr="00B54D23">
        <w:tc>
          <w:tcPr>
            <w:tcW w:w="7338" w:type="dxa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результаты </w:t>
            </w:r>
          </w:p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 xml:space="preserve">Код личностных результатов </w:t>
            </w:r>
            <w:r w:rsidRPr="00B54D23">
              <w:rPr>
                <w:rFonts w:ascii="Times New Roman" w:hAnsi="Times New Roman" w:cs="Times New Roman"/>
                <w:b/>
                <w:bCs/>
              </w:rPr>
              <w:br/>
              <w:t xml:space="preserve">реализации </w:t>
            </w:r>
            <w:r w:rsidRPr="00B54D23">
              <w:rPr>
                <w:rFonts w:ascii="Times New Roman" w:hAnsi="Times New Roman" w:cs="Times New Roman"/>
                <w:b/>
                <w:bCs/>
              </w:rPr>
              <w:br/>
              <w:t xml:space="preserve">программы </w:t>
            </w:r>
            <w:r w:rsidRPr="00B54D23">
              <w:rPr>
                <w:rFonts w:ascii="Times New Roman" w:hAnsi="Times New Roman" w:cs="Times New Roman"/>
                <w:b/>
                <w:bCs/>
              </w:rPr>
              <w:br/>
              <w:t>воспитания</w:t>
            </w:r>
          </w:p>
        </w:tc>
      </w:tr>
      <w:tr w:rsidR="00B54D23" w:rsidRPr="00B54D23" w:rsidTr="00B54D2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2</w:t>
            </w:r>
          </w:p>
        </w:tc>
      </w:tr>
      <w:tr w:rsidR="00B54D23" w:rsidRPr="00B54D23" w:rsidTr="00B54D2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5</w:t>
            </w:r>
          </w:p>
        </w:tc>
      </w:tr>
      <w:tr w:rsidR="00B54D23" w:rsidRPr="00B54D23" w:rsidTr="00B54D2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B54D23">
              <w:rPr>
                <w:rFonts w:ascii="Times New Roman" w:hAnsi="Times New Roman" w:cs="Times New Roman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6</w:t>
            </w:r>
          </w:p>
        </w:tc>
      </w:tr>
      <w:tr w:rsidR="00B54D23" w:rsidRPr="00B54D23" w:rsidTr="00B54D23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7</w:t>
            </w:r>
          </w:p>
        </w:tc>
      </w:tr>
    </w:tbl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25A36" w:rsidRDefault="00B54D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530420670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 результате контроля и оценки по УД осуществляется проверка следующих умений и знаний; общих и профессиональных компетенций, результатов воспитания:</w:t>
      </w:r>
    </w:p>
    <w:tbl>
      <w:tblPr>
        <w:tblW w:w="545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169"/>
        <w:gridCol w:w="2880"/>
        <w:gridCol w:w="2311"/>
      </w:tblGrid>
      <w:tr w:rsidR="00C66875" w:rsidRPr="00C66875" w:rsidTr="00C66875"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Результаты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обучения</w:t>
            </w:r>
            <w:proofErr w:type="spellEnd"/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ОК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tabs>
                <w:tab w:val="left" w:pos="497"/>
                <w:tab w:val="center" w:pos="133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Результаты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воспитания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tabs>
                <w:tab w:val="left" w:pos="497"/>
                <w:tab w:val="center" w:pos="133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Методы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en-US" w:bidi="hi-IN"/>
              </w:rPr>
              <w:t>оценки</w:t>
            </w:r>
            <w:proofErr w:type="spellEnd"/>
          </w:p>
        </w:tc>
      </w:tr>
      <w:tr w:rsidR="00C66875" w:rsidRPr="00C66875" w:rsidTr="00C6687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tabs>
                <w:tab w:val="left" w:pos="497"/>
                <w:tab w:val="center" w:pos="133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>ЗНАНИЯ</w:t>
            </w:r>
          </w:p>
        </w:tc>
      </w:tr>
      <w:tr w:rsidR="00C66875" w:rsidRPr="00C66875" w:rsidTr="00C66875">
        <w:trPr>
          <w:trHeight w:val="3560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>1. основные категории и понятия философии;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5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Демонстрирующий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7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Осознающий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: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>2. роль философии в жизни человека и общества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7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Осознающий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</w:t>
            </w:r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lastRenderedPageBreak/>
              <w:t>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lastRenderedPageBreak/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lastRenderedPageBreak/>
              <w:t>3. основы философского учения о бытии;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5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Демонстрирующий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 xml:space="preserve">4.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>сущность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>процесса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>познания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en-US" w:bidi="hi-IN"/>
              </w:rPr>
              <w:t>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</w:t>
            </w: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lastRenderedPageBreak/>
              <w:t>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7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Осознающий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lastRenderedPageBreak/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 Промежуточная аттестация: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. зачет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</w:p>
        </w:tc>
      </w:tr>
      <w:tr w:rsidR="00C66875" w:rsidRPr="00C66875" w:rsidTr="00C66875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5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Демонстрирующий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lastRenderedPageBreak/>
              <w:t>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lastRenderedPageBreak/>
              <w:t xml:space="preserve">ЛР 5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Демонстрирующий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6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Проявляющий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уважение к людям </w:t>
            </w:r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lastRenderedPageBreak/>
              <w:t>старшего поколения и готовность к участию в социальной поддержке и волонтерских движениях.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7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Осознающий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lastRenderedPageBreak/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-оценка результатов самостоятельной работы (докладов, рефератов, теоретической части проектов, учебных 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lastRenderedPageBreak/>
              <w:t>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lastRenderedPageBreak/>
              <w:t xml:space="preserve">7. 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>о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 xml:space="preserve"> 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>социальных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 xml:space="preserve"> и этических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>проблемахсвязанных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7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Осознающий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УМЕНИЯ</w:t>
            </w:r>
          </w:p>
        </w:tc>
      </w:tr>
      <w:tr w:rsidR="00C66875" w:rsidRPr="00C66875" w:rsidTr="00C66875">
        <w:trPr>
          <w:trHeight w:val="697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t xml:space="preserve">1. Ориентироваться в наиболее общих философских проблемах бытия, познания, ценностей, свободы и смысла жизни как основах формирования 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lastRenderedPageBreak/>
              <w:t>культуры гражданина и будущего специалиста;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lastRenderedPageBreak/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lastRenderedPageBreak/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</w:t>
            </w: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lastRenderedPageBreak/>
              <w:t xml:space="preserve">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5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Демонстрирующий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7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Осознающий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lastRenderedPageBreak/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оценка результатов самостоятельной работы (докладов, рефератов, 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lastRenderedPageBreak/>
              <w:t>теоретической части проектов, учебных 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  <w:tr w:rsidR="00C66875" w:rsidRPr="00C66875" w:rsidTr="00C66875">
        <w:trPr>
          <w:trHeight w:val="697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en-US" w:bidi="hi-IN"/>
              </w:rPr>
              <w:lastRenderedPageBreak/>
              <w:t>2. Выстраивать общение на основе общечеловеческих ценностей.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 01</w:t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В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02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  <w:t>Использовать современные средства поиска , анализа и ин-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терпретации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террито-риальном</w:t>
            </w:r>
            <w:proofErr w:type="spellEnd"/>
            <w:proofErr w:type="gram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самоуправлении, в том числе на условиях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добровольче¬ства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, продуктивно взаимодействующий и участвующий в </w:t>
            </w:r>
            <w:proofErr w:type="spellStart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>деятельно¬сти</w:t>
            </w:r>
            <w:proofErr w:type="spellEnd"/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 общественных организаций.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5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Демонстрирующий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</w:t>
            </w:r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lastRenderedPageBreak/>
              <w:t>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</w:pPr>
            <w:r w:rsidRPr="00C668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hi-IN"/>
              </w:rPr>
              <w:t xml:space="preserve">ЛР 6 </w:t>
            </w:r>
            <w:proofErr w:type="gramStart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>Проявляющий</w:t>
            </w:r>
            <w:proofErr w:type="gramEnd"/>
            <w:r w:rsidRPr="00C66875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ru-RU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lastRenderedPageBreak/>
              <w:t>Текущий контроль: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письменный/устный опрос;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тестирование</w:t>
            </w:r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proofErr w:type="gram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C66875" w:rsidRPr="00C66875" w:rsidRDefault="00C66875" w:rsidP="00C6687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</w:pP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Промежуточная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аттестация</w:t>
            </w:r>
            <w:proofErr w:type="spellEnd"/>
            <w:r w:rsidRPr="00C66875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zh-CN" w:bidi="hi-IN"/>
              </w:rPr>
              <w:t>:</w:t>
            </w:r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Диф</w:t>
            </w:r>
            <w:proofErr w:type="spellEnd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C66875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  <w:t>зачет</w:t>
            </w:r>
            <w:proofErr w:type="spellEnd"/>
          </w:p>
        </w:tc>
      </w:tr>
    </w:tbl>
    <w:p w:rsidR="00992D3C" w:rsidRDefault="00992D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pStyle w:val="1"/>
        <w:rPr>
          <w:sz w:val="28"/>
          <w:szCs w:val="28"/>
        </w:rPr>
      </w:pPr>
    </w:p>
    <w:bookmarkEnd w:id="2"/>
    <w:p w:rsidR="00225A36" w:rsidRDefault="00B54D23">
      <w:pPr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225A36" w:rsidRDefault="00B54D23">
      <w:pPr>
        <w:pStyle w:val="1"/>
        <w:ind w:firstLine="709"/>
      </w:pPr>
      <w:bookmarkStart w:id="3" w:name="_Toc491528495"/>
      <w:bookmarkStart w:id="4" w:name="_Toc530420673"/>
      <w:r>
        <w:lastRenderedPageBreak/>
        <w:t>6. Структура контрольного задания</w:t>
      </w:r>
      <w:bookmarkEnd w:id="3"/>
      <w:bookmarkEnd w:id="4"/>
    </w:p>
    <w:p w:rsidR="00225A36" w:rsidRDefault="00B54D23">
      <w:pPr>
        <w:pStyle w:val="1"/>
        <w:ind w:firstLine="709"/>
      </w:pPr>
      <w:bookmarkStart w:id="5" w:name="_Toc530420674"/>
      <w:bookmarkStart w:id="6" w:name="_Toc491528496"/>
      <w:r>
        <w:t>6.1. Текущий контроль</w:t>
      </w:r>
      <w:bookmarkEnd w:id="5"/>
      <w:bookmarkEnd w:id="6"/>
    </w:p>
    <w:p w:rsidR="00225A36" w:rsidRDefault="00225A36">
      <w:pPr>
        <w:pStyle w:val="1"/>
        <w:ind w:firstLine="709"/>
      </w:pPr>
    </w:p>
    <w:p w:rsidR="00225A36" w:rsidRDefault="00B54D23">
      <w:pPr>
        <w:pStyle w:val="1"/>
        <w:ind w:firstLine="709"/>
      </w:pPr>
      <w:bookmarkStart w:id="7" w:name="_Toc530420675"/>
      <w:r>
        <w:rPr>
          <w:lang w:eastAsia="en-US"/>
        </w:rPr>
        <w:t>Тема 1. Роль философии в жизни человека и общества. Основные этапы формирования философской картины мира</w:t>
      </w:r>
      <w:r>
        <w:t>.</w:t>
      </w:r>
      <w:bookmarkEnd w:id="7"/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975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философия?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 рациональность?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чего складывается рациональность?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логичность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дискурсивность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определение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каких слов происходит название дисциплины «Философия»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реинкарнация и закон кармы?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Единое и майя?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в индийской философии добро и зло?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ахимса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дхарма?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сансара?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специфика отношения индийской культуры к проблемам жизни и смерти?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отличия китайской культуры от индийской?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значение понятий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в китайской культуре?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недеяние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всеобщая любовь, по Мо-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Чем отличаются  взгляды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Лао-цзы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Конфуция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иМо-цзы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роль нравственности по Конфуцию?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ценность метода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майовтики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 взгляд Сократа на соотношение знаний и добродетели?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«мир идей» в понимании Платона?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форма, по Аристотелю, в отличии от идеи?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такие скептики?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причина упадка древнегреческой философии?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необходимо, по Эпиктету, чтобы стать добродетельным?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Каким должен быть человек, по Марку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Аврелию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римскими стоиками и эпикурейцами?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сходство и различие между древнегреческими и древнеримскими стоиками?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принципиальное отличие греческой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римкой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философии?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отличие Града Божьего от Града Земного?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 между заслугами человека  и благодатью, по Августину?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суфизм?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реализм и номинализм в средневековой философии?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средневековой философии от античной?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понимаются субъект и объект в философии Нового времени?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основные проблемы  теории познания Нового времени?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субстанция?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разница между эмпиризмом и рационализмом?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феномен и вещь в себе по Канту?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 сходства и различия  между философией Шеллинга и Гегеля? 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основные законы диалектики Гегеля?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Абсолютная Идея?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этапы развития общества по Спенсеру?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экзистенция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нового внес в психоанализ Юнг?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основные характеристики двух моделей поведения,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Фромму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верификация и фальсификация как способ проверки научного знания?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проявляется скептицизм в философии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особенности русской философии?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этапы развития прошла русская идея? 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значение русской философии?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Каких современных русских философов Вы знаете?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главная особенность философии В.С. Соловьева?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Какова главная особенность философии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Н.А.Бердяева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Древнего Китая, Древней Индии, Древней Греции: сравнительный аспект</w:t>
      </w:r>
      <w:r>
        <w:rPr>
          <w:rFonts w:ascii="Times New Roman" w:hAnsi="Times New Roman"/>
        </w:rPr>
        <w:t>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З.5. </w:t>
            </w:r>
            <w:r>
              <w:rPr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А) Текст задания 3.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eastAsia="Calibri" w:hAnsi="Times New Roman" w:cs="Times New Roman"/>
          <w:sz w:val="24"/>
          <w:szCs w:val="24"/>
        </w:rPr>
        <w:t>Основные отличия философии Древнего Рима от средневековой европейской философии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/>
        </w:rPr>
        <w:t>.</w:t>
      </w:r>
      <w:proofErr w:type="gramEnd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З.5. </w:t>
            </w:r>
            <w:r>
              <w:rPr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pStyle w:val="afb"/>
        <w:tabs>
          <w:tab w:val="left" w:pos="180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4.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экзистенциализма и психоанализа: проблемы поиска смысла жизни как основы  формирования культуры</w:t>
      </w:r>
      <w:r>
        <w:rPr>
          <w:rFonts w:ascii="Times New Roman" w:hAnsi="Times New Roman"/>
        </w:rPr>
        <w:t>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З.5. </w:t>
            </w:r>
            <w:r>
              <w:rPr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pStyle w:val="afb"/>
        <w:tabs>
          <w:tab w:val="left" w:pos="180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25A36" w:rsidRDefault="00B54D23">
      <w:pPr>
        <w:pStyle w:val="1"/>
        <w:ind w:firstLine="709"/>
      </w:pPr>
      <w:bookmarkStart w:id="8" w:name="_Toc530420676"/>
      <w:r>
        <w:rPr>
          <w:lang w:eastAsia="en-US"/>
        </w:rPr>
        <w:t>Тема 2. Философское осмысление природы и человека, сознания и познания</w:t>
      </w:r>
      <w:r>
        <w:t>.</w:t>
      </w:r>
      <w:bookmarkEnd w:id="8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833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Проверяемые знания, умения,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атом в понимании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З.1. основные категории и понятия философии;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З.3. основы философского учения о бытии;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З.4. сущность процесса познания;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225A36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Анализ структуры процесса познания, определение критериев истины, выявление способов и форм познания</w:t>
      </w:r>
      <w:r>
        <w:rPr>
          <w:rFonts w:ascii="Times New Roman" w:hAnsi="Times New Roman"/>
        </w:rPr>
        <w:t>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У.1. ориентироваться в наиболее общих философских проблемах бытия, познания, ценностей, свободы и смысла жизни как основах формирования </w:t>
            </w:r>
            <w:r>
              <w:rPr>
                <w:sz w:val="24"/>
                <w:szCs w:val="24"/>
              </w:rPr>
              <w:lastRenderedPageBreak/>
              <w:t>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Умение ориентироваться в наиболее общих философских проблемах бытия, познания, ценностей, свободы и смысла жизни как основах формирования </w:t>
            </w:r>
            <w:r>
              <w:rPr>
                <w:sz w:val="24"/>
                <w:szCs w:val="24"/>
              </w:rPr>
              <w:lastRenderedPageBreak/>
              <w:t>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З.1. основные категории и понятия философии;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З.3. основы философского учения о бытии;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pStyle w:val="1"/>
        <w:ind w:firstLine="709"/>
      </w:pPr>
      <w:bookmarkStart w:id="9" w:name="_Toc530420677"/>
      <w:r>
        <w:rPr>
          <w:lang w:eastAsia="en-US"/>
        </w:rPr>
        <w:t>Тема 3. Основные ценности человеческого бытия</w:t>
      </w:r>
      <w:bookmarkEnd w:id="9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833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атом в понимании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общечеловеческие ценности, как основа поведения в коллективе,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команде.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225A36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Смысл человеческого бытия (общечеловеческие ценности)</w:t>
      </w:r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0" w:name="_Toc491528510"/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З.8 </w:t>
            </w:r>
            <w:r>
              <w:rPr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394" w:type="dxa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</w:t>
            </w:r>
            <w:r>
              <w:rPr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225A36">
      <w:pPr>
        <w:pStyle w:val="1"/>
        <w:ind w:firstLine="709"/>
        <w:rPr>
          <w:rFonts w:eastAsia="Calibri"/>
          <w:lang w:eastAsia="en-US"/>
        </w:rPr>
      </w:pPr>
    </w:p>
    <w:p w:rsidR="00225A36" w:rsidRDefault="00B54D23">
      <w:pPr>
        <w:pStyle w:val="1"/>
        <w:ind w:firstLine="709"/>
      </w:pPr>
      <w:bookmarkStart w:id="11" w:name="_Toc530420678"/>
      <w:r>
        <w:rPr>
          <w:lang w:eastAsia="en-US"/>
        </w:rPr>
        <w:t>Тема 4. Философия и культура. Духовная и социальная жизнь человека</w:t>
      </w:r>
      <w:bookmarkEnd w:id="11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833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атом в понимании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общечеловеческие ценности, как основа поведения в коллективе,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команде.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о глобальных проблемах современности</w:t>
      </w:r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ae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4394" w:type="dxa"/>
          </w:tcPr>
          <w:p w:rsidR="00225A36" w:rsidRDefault="00B54D23">
            <w:pPr>
              <w:pStyle w:val="ae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Текст задания 3: </w:t>
      </w:r>
      <w:r>
        <w:rPr>
          <w:rFonts w:ascii="Times New Roman" w:hAnsi="Times New Roman" w:cs="Times New Roman"/>
          <w:sz w:val="24"/>
          <w:szCs w:val="24"/>
        </w:rPr>
        <w:t>Внеаудиторная самостоятельная работа.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Написание эссе по темам: «</w:t>
      </w:r>
      <w:r>
        <w:rPr>
          <w:rFonts w:ascii="Times New Roman" w:hAnsi="Times New Roman" w:cs="Times New Roman"/>
          <w:spacing w:val="-1"/>
          <w:sz w:val="24"/>
          <w:szCs w:val="24"/>
        </w:rPr>
        <w:t>Значение философии в духовной культуре гражданина</w:t>
      </w:r>
      <w:r>
        <w:rPr>
          <w:rFonts w:ascii="Times New Roman" w:hAnsi="Times New Roman"/>
          <w:sz w:val="24"/>
          <w:szCs w:val="24"/>
        </w:rPr>
        <w:t>».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Повторите теоретический материал в учебнике.</w:t>
      </w:r>
      <w:r>
        <w:rPr>
          <w:rFonts w:ascii="Times New Roman" w:hAnsi="Times New Roman"/>
          <w:bCs/>
          <w:sz w:val="24"/>
          <w:szCs w:val="24"/>
        </w:rPr>
        <w:t xml:space="preserve"> Напишите эссе в соответствии с методическими рекомендациями по выполнению внеаудиторной самостоятельной работы.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Б) </w:t>
      </w:r>
      <w:r>
        <w:rPr>
          <w:rFonts w:ascii="Times New Roman" w:hAnsi="Times New Roman"/>
          <w:b/>
          <w:bCs/>
          <w:sz w:val="24"/>
          <w:szCs w:val="24"/>
        </w:rPr>
        <w:t>Время на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120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В)  Перечень объектов контроля и оценки</w:t>
      </w:r>
    </w:p>
    <w:tbl>
      <w:tblPr>
        <w:tblStyle w:val="af8"/>
        <w:tblW w:w="9996" w:type="dxa"/>
        <w:tblLook w:val="04A0" w:firstRow="1" w:lastRow="0" w:firstColumn="1" w:lastColumn="0" w:noHBand="0" w:noVBand="1"/>
      </w:tblPr>
      <w:tblGrid>
        <w:gridCol w:w="4361"/>
        <w:gridCol w:w="4536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53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</w:tc>
        <w:tc>
          <w:tcPr>
            <w:tcW w:w="4536" w:type="dxa"/>
          </w:tcPr>
          <w:p w:rsidR="00225A36" w:rsidRDefault="00B54D23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 роль философии в жизни человека и общества.</w:t>
            </w:r>
          </w:p>
        </w:tc>
        <w:tc>
          <w:tcPr>
            <w:tcW w:w="4536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роль философии в жизни человека и общества.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ae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З.8 </w:t>
            </w:r>
            <w:r>
              <w:rPr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536" w:type="dxa"/>
          </w:tcPr>
          <w:p w:rsidR="00225A36" w:rsidRDefault="00B54D23">
            <w:pPr>
              <w:pStyle w:val="ae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</w:t>
            </w:r>
            <w:r>
              <w:rPr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7557"/>
      </w:tblGrid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соответствует содержанию; определена и выделена проблема; студент раскрыл не только суть проблемы, но и привел различные точки зрения и выразил собственные взгляды на нее; эссе не содержит речевых и грамматических ошибок.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соответствует содержанию; определена и выделена проблема; не точно раскрыта суть проблемы; эссе содержит 1-2 речевых и грамматических ошибок.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Удовлетворительно (3)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не вполне соответствует содержанию; не точно определена и выделена проблема; материал не логично изложен; имеются грамматические и речевые ошибки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не соответствует содержанию; не точно определена и выделена проблема; материал не логично изложен; имеются грамматические и речевые ошибки</w:t>
            </w:r>
          </w:p>
        </w:tc>
      </w:tr>
    </w:tbl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5A36" w:rsidRDefault="00225A36">
      <w:pPr>
        <w:pStyle w:val="1"/>
        <w:ind w:firstLine="709"/>
        <w:rPr>
          <w:rFonts w:eastAsia="Times New Roman"/>
        </w:rPr>
      </w:pPr>
    </w:p>
    <w:p w:rsidR="00225A36" w:rsidRDefault="00B54D23">
      <w:pPr>
        <w:tabs>
          <w:tab w:val="left" w:pos="10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лабораторно-практических работ</w:t>
      </w:r>
    </w:p>
    <w:p w:rsidR="00225A36" w:rsidRDefault="00B54D23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Практическая работа №1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Философия эпохи Возрождения</w:t>
      </w:r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Практическая работа № 2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Основные направления русской философии конца XIX - ХХ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en-US"/>
        </w:rPr>
        <w:t>вв</w:t>
      </w:r>
      <w:proofErr w:type="spellEnd"/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Практическая работа № 3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Философия общества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Общество – народ – нация – государство.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Движущие силы развития общества. 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Cs/>
          <w:sz w:val="24"/>
          <w:szCs w:val="24"/>
          <w:lang w:eastAsia="en-US"/>
        </w:rPr>
        <w:t>Сферы общественной жизни: социальная,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экономическая, политическая и духовная. 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Общественное бытие и общественное сознание.</w:t>
      </w:r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Практическая работа № 4 </w:t>
      </w:r>
      <w:r>
        <w:rPr>
          <w:rFonts w:ascii="Times New Roman" w:eastAsia="Times New Roman" w:hAnsi="Times New Roman"/>
          <w:iCs/>
          <w:sz w:val="24"/>
          <w:szCs w:val="24"/>
          <w:lang w:eastAsia="en-US"/>
        </w:rPr>
        <w:t>Философия истории. Направленность социального развития и п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роблема «конца истории».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iCs/>
          <w:sz w:val="24"/>
          <w:szCs w:val="24"/>
          <w:lang w:eastAsia="en-US"/>
        </w:rPr>
        <w:t>Развитие: прогресс и регресс.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Структура и основания гражданского общества. </w:t>
      </w:r>
    </w:p>
    <w:p w:rsidR="00225A36" w:rsidRDefault="00B54D2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Единство и многообразие развития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en-US"/>
        </w:rPr>
        <w:t>общества.Историческое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будущее России</w:t>
      </w:r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225A36"/>
    <w:p w:rsidR="00225A36" w:rsidRDefault="00B54D23">
      <w:pPr>
        <w:pStyle w:val="1"/>
        <w:ind w:firstLine="709"/>
        <w:rPr>
          <w:rFonts w:eastAsia="Times New Roman"/>
        </w:rPr>
      </w:pPr>
      <w:bookmarkStart w:id="12" w:name="_Toc530420679"/>
      <w:r>
        <w:rPr>
          <w:rFonts w:eastAsia="Times New Roman"/>
        </w:rPr>
        <w:t>6.2. Промежуточный  контроль</w:t>
      </w:r>
      <w:bookmarkEnd w:id="10"/>
      <w:bookmarkEnd w:id="12"/>
      <w:r>
        <w:rPr>
          <w:rFonts w:eastAsia="Calibri"/>
        </w:rPr>
        <w:t xml:space="preserve"> </w:t>
      </w:r>
    </w:p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Текст задания 1.</w:t>
      </w:r>
      <w:r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</w:p>
    <w:p w:rsidR="00225A36" w:rsidRDefault="00B54D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Инструкция</w:t>
      </w:r>
    </w:p>
    <w:p w:rsidR="00225A36" w:rsidRDefault="00B54D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прочитайте задание и выполните его </w:t>
      </w:r>
    </w:p>
    <w:p w:rsidR="00225A36" w:rsidRDefault="00225A3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Дифференцированный зачет состоит из тестовых вопросов теоретических и одного вопроса практического, </w:t>
      </w:r>
      <w:r>
        <w:rPr>
          <w:rFonts w:ascii="Times New Roman" w:eastAsia="Times New Roman" w:hAnsi="Times New Roman" w:cs="Times New Roman"/>
          <w:sz w:val="24"/>
          <w:szCs w:val="24"/>
        </w:rPr>
        <w:t>в котором необходимо раскрыть философское содержание мудрых изречений.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Алгоритм выполнения 30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вопроса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Письменно ответьте на вопросы (объем – не менее 150 слов):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 чем это изречение?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 вы понимаете его смысл?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Между чем прослеживается связь?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Конкретизируйте связь своими примерами.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Сделайте общий вывод.</w:t>
      </w:r>
    </w:p>
    <w:p w:rsidR="00225A36" w:rsidRDefault="00B54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tbl>
      <w:tblPr>
        <w:tblStyle w:val="af8"/>
        <w:tblW w:w="9898" w:type="dxa"/>
        <w:tblInd w:w="-34" w:type="dxa"/>
        <w:tblLook w:val="04A0" w:firstRow="1" w:lastRow="0" w:firstColumn="1" w:lastColumn="0" w:noHBand="0" w:noVBand="1"/>
      </w:tblPr>
      <w:tblGrid>
        <w:gridCol w:w="1165"/>
        <w:gridCol w:w="6774"/>
        <w:gridCol w:w="1959"/>
      </w:tblGrid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греческого языка слово «философия» переводится как: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Любовь к истине;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Любовь к мудрости;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Учение о мире;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Божественная мудрость.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Гносеология – это: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учение о развитии и функционировании науки;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Учение о природе, сущности познания;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Учение о логических формах и законах мышления;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Учение о сущности мира, его устройстве.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идеализма характерно утверждение: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Первичное сознание, материя независимо от сознания не существует;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Материя и сознание – два первоначала, существующие независимо друг от друга;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Это строгая непротиворечивая система суждений о природе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первично сознание, материя не существует.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воздаяния в индийской религии и религиозной философии, определяющий характер нового рождения перевоплощения: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Карма;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Сансара;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Жэнь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Мокша.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 «благородном муже» как идеальной личности разработал: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Конфуций;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Лао-Цзы;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Сидхартха</w:t>
            </w:r>
            <w:proofErr w:type="spellEnd"/>
            <w:r>
              <w:rPr>
                <w:sz w:val="24"/>
                <w:szCs w:val="24"/>
              </w:rPr>
              <w:t xml:space="preserve"> Гаутама Будда;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Сократ.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Хронологические рамки развития античной философии: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28 - 18 вв. до н.э.;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VI в. до </w:t>
            </w:r>
            <w:proofErr w:type="spellStart"/>
            <w:r>
              <w:rPr>
                <w:sz w:val="24"/>
                <w:szCs w:val="24"/>
              </w:rPr>
              <w:t>н.э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 xml:space="preserve"> в. н.э.;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 xml:space="preserve"> в. -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 xml:space="preserve"> в. до н.э. –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в. до н.э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Положение: «Число есть сущность и смысл всего, что есть в мире», принадлежит: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Пифагору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Протагору;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Евклиду.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Характерной чертой средневековой философии является: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Космоцентризм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Антропоцентризм;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Теоцентризм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Скептицизм.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Эсхатология – это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Учение о ценностях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Учение о бытии, его фундаментальных принципах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Учение о конечных судьбах мира и человека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Учение о происхождении богов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Эпоха восстановления идеалов античности в Европе:</w:t>
            </w:r>
          </w:p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Возрождение;</w:t>
            </w:r>
          </w:p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Новое время;</w:t>
            </w:r>
          </w:p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Средние века;</w:t>
            </w:r>
          </w:p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Просвещение.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Светская мировоззренческая позиция эпохи Возрождения, противостоявшая схоластике и духовному господству церкви: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Гуманизм;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Природоцентризм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Теоцентризм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Идеализм.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Освобождение от церковного влияния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Экуменизм;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Контрреформация;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Секуляризация;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Экклесиология.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Утверждение: «Я мыслю, следовательно, я существую» высказал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Р. Декарт;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Фома Аквинский;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Вольтер;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Ф. Бэкон.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Хронологические рамки немецкой классической философии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lang w:val="en-US"/>
              </w:rPr>
              <w:t>XV</w:t>
            </w:r>
            <w:r>
              <w:rPr>
                <w:sz w:val="24"/>
                <w:szCs w:val="24"/>
              </w:rPr>
              <w:t xml:space="preserve">  в.;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вв.;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Философское направление, отрицающее или ограничивающее роль разума в познании, выдвигая на первый план волю, созерцание, чувство, интуицию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Иррационализм;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Рационализм;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Эмпиризм;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Скептицизм.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важнейшим особенностям русской философии нельзя отнести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Стремление к целостному познанию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Нравственно-антропологический характер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До-систематический, до-логический характер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Эмпирико-сенсуалистический характер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Датой принятия православия на Руси считается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944 год;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980 год;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988 год;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1054 год.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 бытия, существующая сама по себе независимо ни от чего другого,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Субстанция;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Сознание;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Интенция;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Атрибут.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марксизме материя трактуется как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Единство энергии и сознания;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Вещество;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Объективная реальность;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Энергия.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– это (выберите наиболее полное и точное определение)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Свойство живых существ реагировать на жизненно важные стимулы среды;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Способность высокоорганизованных животных ориентироваться во внешнем мире;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Свойство материи запечатлевать характеристики воздействующих на неё объектов;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Способность материальных систем порождать собственные подобия.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структуре личности </w:t>
            </w:r>
            <w:proofErr w:type="spellStart"/>
            <w:r>
              <w:rPr>
                <w:sz w:val="24"/>
                <w:szCs w:val="24"/>
              </w:rPr>
              <w:t>З.Фрейд</w:t>
            </w:r>
            <w:proofErr w:type="spellEnd"/>
            <w:r>
              <w:rPr>
                <w:sz w:val="24"/>
                <w:szCs w:val="24"/>
              </w:rPr>
              <w:t xml:space="preserve"> выделяет 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Оно, Свер</w:t>
            </w:r>
            <w:proofErr w:type="gramStart"/>
            <w:r>
              <w:rPr>
                <w:sz w:val="24"/>
                <w:szCs w:val="24"/>
              </w:rPr>
              <w:t>х-</w:t>
            </w:r>
            <w:proofErr w:type="gramEnd"/>
            <w:r>
              <w:rPr>
                <w:sz w:val="24"/>
                <w:szCs w:val="24"/>
              </w:rPr>
              <w:t xml:space="preserve"> Я, 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Оно, </w:t>
            </w:r>
            <w:proofErr w:type="gramStart"/>
            <w:r>
              <w:rPr>
                <w:sz w:val="24"/>
                <w:szCs w:val="24"/>
              </w:rPr>
              <w:t>До-Я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</w:t>
            </w:r>
            <w:proofErr w:type="spellEnd"/>
            <w:r>
              <w:rPr>
                <w:sz w:val="24"/>
                <w:szCs w:val="24"/>
              </w:rPr>
              <w:t>-Я;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Оно, Сознательное 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Сознательное, коллективное бессознательное, архетипы.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Гносеология рассматривает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Границы и возможности человеческого познания;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Человеческое бытие;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Нравственные ориентиры человеческой жизни;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Эстетические ценности.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Диалектика – это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Учение о структуре мироздания;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Теория, описывающая движение материальных тел;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Учение о развитии и всеобщих взаимосвязях;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Наука о многообразии мира.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научного познания именуется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Онтологией;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Аксиологией;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Эпистемологией;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Эволюционной эпистемологией.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Мысль, выделяющая и обобщающая предметы на основе указания на их существенные и необходимые свойства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Умозаключение;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Суждение;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Понятие;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Силлогизм.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З.7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 произведений: «Иметь или быть?», «Человек для себя», «Искусство любить», «Бегство от свободы»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Ж.-П. Сартр;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Э. </w:t>
            </w:r>
            <w:proofErr w:type="spellStart"/>
            <w:r>
              <w:rPr>
                <w:sz w:val="24"/>
                <w:szCs w:val="24"/>
              </w:rPr>
              <w:t>Фромм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К. Ясперс;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К.-Г. Юнг.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Личность - это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Личность – врождённое качество каждого индивида;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Личностью является не каждый человек, а только выдающийся;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Поскольку понятие «личность» неотделимо от понятия «общество» - каждый человек потенциальная личность;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Личность есть стабильное, неизменное свойство каждого индивида.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Абсолютизировало законы механики применительно к социальной философии философское направление: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Экзистенциализма;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Французского материализма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века;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Феноменологии;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Постмодернизма.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З.8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проблемы – это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Проблемы, решение которых еще не найдено наукой;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Проблемы, от решения которых зависит выживаемость всего человечества;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Присущие только развивающимся и бывшим социалистическим странам;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Экологические проблемы.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«Одно-единственное событие может разбудить в нас совершенно неизвестного нам человека.  Жить – значит медленно рождаться». </w:t>
            </w:r>
          </w:p>
          <w:p w:rsidR="00225A36" w:rsidRDefault="00B54D23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(А. Де Сент-Экзюпери)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У.1, У.2</w:t>
            </w: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tbl>
      <w:tblPr>
        <w:tblStyle w:val="af8"/>
        <w:tblW w:w="0" w:type="auto"/>
        <w:tblInd w:w="-34" w:type="dxa"/>
        <w:tblLook w:val="04A0" w:firstRow="1" w:lastRow="0" w:firstColumn="1" w:lastColumn="0" w:noHBand="0" w:noVBand="1"/>
      </w:tblPr>
      <w:tblGrid>
        <w:gridCol w:w="1012"/>
        <w:gridCol w:w="6927"/>
        <w:gridCol w:w="1945"/>
      </w:tblGrid>
      <w:tr w:rsidR="00225A36">
        <w:tc>
          <w:tcPr>
            <w:tcW w:w="1012" w:type="dxa"/>
          </w:tcPr>
          <w:p w:rsidR="00225A36" w:rsidRDefault="00225A36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27" w:type="dxa"/>
          </w:tcPr>
          <w:p w:rsidR="00225A36" w:rsidRDefault="00225A36">
            <w:pPr>
              <w:spacing w:after="0" w:line="240" w:lineRule="auto"/>
              <w:ind w:left="317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225A36" w:rsidRDefault="00225A3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Впервые употребил слово «философия» и назвал себя «философом»: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Сократ;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pStyle w:val="9"/>
              <w:spacing w:before="0" w:line="240" w:lineRule="auto"/>
              <w:ind w:left="337"/>
              <w:outlineLvl w:val="8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3. Пифагор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Цицерон.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27" w:type="dxa"/>
          </w:tcPr>
          <w:p w:rsidR="00225A36" w:rsidRDefault="00B54D23">
            <w:pPr>
              <w:pStyle w:val="af0"/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Аксиология – это:</w:t>
            </w:r>
          </w:p>
          <w:p w:rsidR="00225A36" w:rsidRDefault="00B54D23">
            <w:pPr>
              <w:pStyle w:val="af0"/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af0"/>
              <w:spacing w:after="0" w:line="240" w:lineRule="auto"/>
              <w:ind w:left="3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Учение о ценностях;</w:t>
            </w:r>
          </w:p>
          <w:p w:rsidR="00225A36" w:rsidRDefault="00B54D23">
            <w:pPr>
              <w:pStyle w:val="af0"/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Учение о развитии;</w:t>
            </w:r>
          </w:p>
          <w:p w:rsidR="00225A36" w:rsidRDefault="00B54D23">
            <w:pPr>
              <w:pStyle w:val="af0"/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Теория справедливости;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Теория о превосходстве одних групп людей над другими.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Материалисту;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Объективному идеалисту;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Дуалисту;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Субъективному идеалисту.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основателя буддизма, означающее пробужденный, просветленный: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af7"/>
              <w:spacing w:before="0" w:beforeAutospacing="0" w:after="0" w:afterAutospacing="0"/>
              <w:ind w:left="3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 Будда;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Лао-цзы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Конфуций;</w:t>
            </w:r>
          </w:p>
          <w:p w:rsidR="00225A36" w:rsidRDefault="00B54D23">
            <w:pPr>
              <w:pStyle w:val="af7"/>
              <w:spacing w:before="0" w:beforeAutospacing="0" w:after="0" w:afterAutospacing="0"/>
              <w:ind w:left="3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Нагарджуна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27" w:type="dxa"/>
          </w:tcPr>
          <w:p w:rsidR="00225A36" w:rsidRDefault="00B54D23">
            <w:pPr>
              <w:pStyle w:val="31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обозначают понятия Брахман в веданте и </w:t>
            </w:r>
            <w:proofErr w:type="spellStart"/>
            <w:r>
              <w:rPr>
                <w:sz w:val="24"/>
                <w:szCs w:val="24"/>
              </w:rPr>
              <w:t>апейрон</w:t>
            </w:r>
            <w:proofErr w:type="spellEnd"/>
            <w:r>
              <w:rPr>
                <w:sz w:val="24"/>
                <w:szCs w:val="24"/>
              </w:rPr>
              <w:t xml:space="preserve"> в философии Анаксимандра: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31"/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Закон, управляющий миром;</w:t>
            </w:r>
          </w:p>
          <w:p w:rsidR="00225A36" w:rsidRDefault="00B54D23">
            <w:pPr>
              <w:pStyle w:val="31"/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Высший Разум;</w:t>
            </w:r>
          </w:p>
          <w:p w:rsidR="00225A36" w:rsidRDefault="00B54D23">
            <w:pPr>
              <w:pStyle w:val="31"/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Субстанцию всех вещей;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Мировую гармонию.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927" w:type="dxa"/>
          </w:tcPr>
          <w:p w:rsidR="00225A36" w:rsidRDefault="00B54D23">
            <w:pPr>
              <w:pStyle w:val="4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Основным принципом античной философии был: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bCs/>
                <w:sz w:val="24"/>
                <w:szCs w:val="24"/>
              </w:rPr>
              <w:t>Космоцентризм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Теоцентризм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Антропоцентризм;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Сциентизм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27" w:type="dxa"/>
          </w:tcPr>
          <w:p w:rsidR="00225A36" w:rsidRDefault="00B54D23">
            <w:pPr>
              <w:pStyle w:val="4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7. Последователь Пифагора, первый начертивший систему мира и поместивший в центр мироздания Центральный Огонь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bCs/>
                <w:sz w:val="24"/>
                <w:szCs w:val="24"/>
              </w:rPr>
              <w:t>Филолай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pStyle w:val="4"/>
              <w:spacing w:before="0" w:line="240" w:lineRule="auto"/>
              <w:ind w:left="337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2. Лукреций Кар;</w:t>
            </w:r>
          </w:p>
          <w:p w:rsidR="00225A36" w:rsidRDefault="00B54D23">
            <w:pPr>
              <w:pStyle w:val="4"/>
              <w:spacing w:before="0" w:line="240" w:lineRule="auto"/>
              <w:ind w:left="337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3. Н. Коперник;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Парменид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Какая из нижеперечисленных особенностей не характерна для средневековой философской мысли?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Эсхатологизм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Авторитаризм;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Экзегетичность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Сциентизм.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Спаситель, избавитель от бед, помазанник Божий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Игумен;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Авторитет;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Мессия;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Инок.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З.3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Важнейшей чертой философской мысли и культуры эпохи Возрождения является: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Космоцентризм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Антропоцентризм;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Провиденциализм;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Скептицизм.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927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Противопоставление отдельного индивида обществу характерно для: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Индивидуализма;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Коллективизма;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Рационализма;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Иррационализма.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Философское направление, признающее разум основой познания и поведения людей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Рационализм;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Сенсуализм;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pStyle w:val="af7"/>
              <w:spacing w:before="0" w:beforeAutospacing="0" w:after="0" w:afterAutospacing="0"/>
              <w:ind w:left="337"/>
              <w:jc w:val="both"/>
            </w:pPr>
            <w:r>
              <w:rPr>
                <w:rFonts w:ascii="Times New Roman" w:eastAsia="Times New Roman" w:hAnsi="Times New Roman" w:cs="Times New Roman"/>
                <w:bCs/>
              </w:rPr>
              <w:t>4. Агностицизм.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927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Основоположник эмпиризма, автор первой технократической утопии «Новая Атлантида», автор лозунга «Знание – сила»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Р. Декарт;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Ф. Бэкон;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Дж. Беркли;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Вольтер.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Философ, автор «Критики чистого разума»: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Г.В.Ф.Гегель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bCs/>
                <w:sz w:val="24"/>
                <w:szCs w:val="24"/>
              </w:rPr>
              <w:t>И.Кант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Б.Спиноза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Р.Декарт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Философия жизни;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Неорационализм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Прагматизм;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Феноменология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927" w:type="dxa"/>
          </w:tcPr>
          <w:p w:rsidR="00225A36" w:rsidRDefault="00B54D23">
            <w:pPr>
              <w:pStyle w:val="ae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Одной из сквозных идей русской философии является идея </w:t>
            </w:r>
            <w:proofErr w:type="spellStart"/>
            <w:r>
              <w:rPr>
                <w:sz w:val="24"/>
                <w:szCs w:val="24"/>
              </w:rPr>
              <w:t>апокатастазиса</w:t>
            </w:r>
            <w:proofErr w:type="spellEnd"/>
            <w:r>
              <w:rPr>
                <w:sz w:val="24"/>
                <w:szCs w:val="24"/>
              </w:rPr>
              <w:t>, суть которой в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Спасении всех людей без исключения: и праведников, и грешников;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Построении свободного теократического государства;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Оправдании Бога, снятии с него ответственности за существующее на земле зло;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Воскрешении всех когда-либо живших на земле людей.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Город, в котором согласно «Повести временных лет» принял крещение великий князь Владимир </w:t>
            </w:r>
            <w:proofErr w:type="spellStart"/>
            <w:r>
              <w:rPr>
                <w:sz w:val="24"/>
                <w:szCs w:val="24"/>
              </w:rPr>
              <w:t>Святославич</w:t>
            </w:r>
            <w:proofErr w:type="spellEnd"/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Новгород;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Киев;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bCs/>
                <w:sz w:val="24"/>
                <w:szCs w:val="24"/>
              </w:rPr>
              <w:t>Корсунь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pStyle w:val="ae"/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Константинополь.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Равноправие материального и духовного первоначал бытия провозглашает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Дуализм;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Монизм;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Релятивизм.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из нижеперечисленного не относится к атрибутам материи?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Структурность;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Движение;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Отражение;</w:t>
            </w:r>
          </w:p>
          <w:p w:rsidR="00225A36" w:rsidRDefault="00B54D23">
            <w:pPr>
              <w:pStyle w:val="ae"/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Стабильность.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Рефлексия – это: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Отражение предметов;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Размышление личности о самой себе;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Комплекс рефлекторных реакций;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Медитативная практика.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927" w:type="dxa"/>
          </w:tcPr>
          <w:p w:rsidR="00225A36" w:rsidRDefault="00B54D23"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Мыслитель, полагавший, что человек движим, прежде всего, сексуальными инстинктами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Г. Гегель;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Ф. Ницше;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З. Фрейд;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Ж.-П. Сартр.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927" w:type="dxa"/>
          </w:tcPr>
          <w:p w:rsidR="00225A36" w:rsidRDefault="00B54D23">
            <w:pPr>
              <w:pStyle w:val="4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Поддается фальсификации гипотеза 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Существовании жизни на Марсе;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Существовании Бога;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Триединстве Троицы;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Просветлении Будды.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Философское учение о развитии бытия и познания, основанное на разрешении противоречий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Диалектика;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Метафизика;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Софистика;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Антропология.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из нижеперечисленного не относится к основным чертам научного знания?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Обоснованность;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Доказательность;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 Неопровержимость;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Системность.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Научное допущение, предположение, нуждающееся в дополнительном обосновании</w:t>
            </w:r>
          </w:p>
          <w:p w:rsidR="00225A36" w:rsidRDefault="00B54D23">
            <w:pPr>
              <w:spacing w:after="0" w:line="240" w:lineRule="auto"/>
              <w:ind w:left="3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Умозаключение;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Гипотеза;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Верификация;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Интерпретация.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З.7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Впервые определил человека как «общественное животное» (</w:t>
            </w:r>
            <w:r>
              <w:rPr>
                <w:bCs/>
                <w:sz w:val="24"/>
                <w:szCs w:val="24"/>
                <w:lang w:val="en-US"/>
              </w:rPr>
              <w:t>zoon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politikon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Декарт;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Августин;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Сенека.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Личность – это: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Личностью не рождаются, личностью становятся;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Личностью является не каждый человек, а только выдающийся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поскольку понятие «личность» неотделимо от понятия «общество» - каждый человек потенциальная личность;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 Личность есть стабильное, неизменное свойство каждого индивида.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Философское направление, абсолютизировавшее законы механики применительно к социальной философии 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 Экзистенциализм;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2. Французский материализм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века;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3. Феноменология;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Постмодернизм.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З.8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Растущая взаимозависимость различных регионов мира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Технологизация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Глобализация;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Институциализация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Дивергенция.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«Нельзя уйти от своей судьбы,  - другими словами, нельзя уйти от неизбежных последствий своих собственных действий». </w:t>
            </w:r>
          </w:p>
          <w:p w:rsidR="00225A36" w:rsidRDefault="00B54D2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(Ф. Энгельс)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У.1, У.2</w:t>
            </w: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tbl>
      <w:tblPr>
        <w:tblStyle w:val="af8"/>
        <w:tblW w:w="9917" w:type="dxa"/>
        <w:tblInd w:w="-34" w:type="dxa"/>
        <w:tblLook w:val="04A0" w:firstRow="1" w:lastRow="0" w:firstColumn="1" w:lastColumn="0" w:noHBand="0" w:noVBand="1"/>
      </w:tblPr>
      <w:tblGrid>
        <w:gridCol w:w="995"/>
        <w:gridCol w:w="6944"/>
        <w:gridCol w:w="1978"/>
      </w:tblGrid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Впервые употребил слово «философия» и  назвал себя «философом»: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Сократ;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keepNext/>
              <w:spacing w:after="0" w:line="240" w:lineRule="auto"/>
              <w:ind w:left="337"/>
              <w:jc w:val="both"/>
              <w:outlineLvl w:val="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Пифагор;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Цицерон.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Аксиология – это: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Учение о ценностях;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Учение о развитии;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Теория справедливости;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Теория о превосходстве одних групп людей над другими.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Материалисту;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Объективному идеалисту;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Дуалисту;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Субъективному идеалисту.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основателя буддизма, означающее пробужденный, просветленный: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Будда;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Лао-цзы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Конфуций;</w:t>
            </w:r>
          </w:p>
          <w:p w:rsidR="00225A36" w:rsidRDefault="00B54D23">
            <w:pPr>
              <w:spacing w:after="0" w:line="240" w:lineRule="auto"/>
              <w:ind w:left="33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bCs/>
                <w:sz w:val="24"/>
                <w:szCs w:val="24"/>
              </w:rPr>
              <w:t>Нагарджуна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Что обозначают понятия Брахман в веданте и </w:t>
            </w:r>
            <w:proofErr w:type="spellStart"/>
            <w:r>
              <w:rPr>
                <w:bCs/>
                <w:sz w:val="24"/>
                <w:szCs w:val="24"/>
              </w:rPr>
              <w:t>апейрон</w:t>
            </w:r>
            <w:proofErr w:type="spellEnd"/>
            <w:r>
              <w:rPr>
                <w:bCs/>
                <w:sz w:val="24"/>
                <w:szCs w:val="24"/>
              </w:rPr>
              <w:t xml:space="preserve"> в философии Анаксимандра: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Закон, управляющий миром;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Высший Разум;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Субстанцию всех вещей;</w:t>
            </w:r>
          </w:p>
          <w:p w:rsidR="00225A36" w:rsidRDefault="00B54D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Мировую гармонию.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Основным принципом античной философии был: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bCs/>
                <w:sz w:val="24"/>
                <w:szCs w:val="24"/>
              </w:rPr>
              <w:t>Космоцентризм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Теоцентризм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Антропоцентризм;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Сциентизм.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Последователь Пифагора, первый начертивший систему мира и поместивший в центр мироздания Центральный Огонь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bCs/>
                <w:sz w:val="24"/>
                <w:szCs w:val="24"/>
              </w:rPr>
              <w:t>Филолай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Лукреций Кар;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Н. Коперник;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Парменид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Какая из нижеперечисленных особенностей не характерна для средневековой философской мысли?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Эсхатологизм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Авторитаризм;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Экзегетичность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Сциентизм.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Спаситель, избавитель от бед, помазанник Божий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Игумен;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Авторитет;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Мессия;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Инок.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З.3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Важнейшей чертой философской мысли и культуры эпохи Возрождения является: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Космоцентризм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Антропоцентризм;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Провиденциализм;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Скептицизм.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944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Противопоставление отдельного индивида обществу характерно для: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Индивидуализма;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Коллективизма;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Рационализма;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Иррационализма.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Философское направление, признающее разум основой познания и поведения людей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Рационализм;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Сенсуализм;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Агностицизм.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944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Основоположник эмпиризма, автор первой технократической утопии «Новая Атлантида», автор лозунга «Знание – сила»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Р. Декарт;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Ф. Бэкон;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Дж. Беркли;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Вольтер.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Философ, автор «Критики чистого разума»: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Г.В.Ф.Гегель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bCs/>
                <w:sz w:val="24"/>
                <w:szCs w:val="24"/>
              </w:rPr>
              <w:t>И.Кант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Б.Спиноза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Р.Декарт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Философия жизни;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Неорационализм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Прагматизм;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Феноменология.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Одной из сквозных идей русской философии является идея </w:t>
            </w:r>
            <w:proofErr w:type="spellStart"/>
            <w:r>
              <w:rPr>
                <w:bCs/>
                <w:sz w:val="24"/>
                <w:szCs w:val="24"/>
              </w:rPr>
              <w:t>апокатастазиса</w:t>
            </w:r>
            <w:proofErr w:type="spellEnd"/>
            <w:r>
              <w:rPr>
                <w:bCs/>
                <w:sz w:val="24"/>
                <w:szCs w:val="24"/>
              </w:rPr>
              <w:t>, суть которой в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Спасении всех людей без исключения: и праведников, и грешников;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Построении свободного теократического государства;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Оправдании Бога, снятии с него ответственности за существующее на земле зло;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Воскрешении всех когда-либо живших на земле людей.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Город, в котором согласно «Повести временных лет» принял крещение великий князь Владимир </w:t>
            </w:r>
            <w:proofErr w:type="spellStart"/>
            <w:r>
              <w:rPr>
                <w:sz w:val="24"/>
                <w:szCs w:val="24"/>
              </w:rPr>
              <w:t>Святославич</w:t>
            </w:r>
            <w:proofErr w:type="spellEnd"/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Новгород;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Киев;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bCs/>
                <w:sz w:val="24"/>
                <w:szCs w:val="24"/>
              </w:rPr>
              <w:t>Корсунь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Константинополь.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Равноправие материального и духовного первоначал бытия провозглашает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Дуализм;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Монизм;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Релятивизм.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28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из нижеперечисленного не относится к атрибутам материи?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Структурность;</w:t>
            </w:r>
          </w:p>
          <w:p w:rsidR="00225A36" w:rsidRDefault="00B54D23">
            <w:pPr>
              <w:spacing w:after="0"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Движение;</w:t>
            </w:r>
          </w:p>
          <w:p w:rsidR="00225A36" w:rsidRDefault="00B54D23">
            <w:pPr>
              <w:spacing w:after="0"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Отражение;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Стабильность.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Рефлексия – это: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Отражение предметов;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Размышление личности о самой себе;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Комплекс рефлекторных реакций;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Медитативная практика.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Мыслитель, полагавший, что человек движим, прежде всего, сексуальными инстинктами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Г. Гегель;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Ф. Ницше;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З. Фрейд;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Ж.-П. Сартр.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Поддается фальсификации гипотеза 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Существовании жизни на Марсе;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Существовании Бога;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Триединстве Троицы;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Просветлении Будды.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Философское учение о развитии бытия и познания, основанное на разрешении противоречий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Диалектика;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Метафизика;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Софистика;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Антропология.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из нижеперечисленного не относится к основным чертам научного знания?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Обоснованность;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Доказательность;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Неопровержимость;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Системность.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Научное допущение, предположение, нуждающееся в дополнительном обосновании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Умозаключение;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Гипотеза;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Верификация;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Интерпретация.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З.7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Впервые определил человека как «общественное животное» (</w:t>
            </w:r>
            <w:r>
              <w:rPr>
                <w:bCs/>
                <w:sz w:val="24"/>
                <w:szCs w:val="24"/>
                <w:lang w:val="en-US"/>
              </w:rPr>
              <w:t>zoon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politikon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Декарт;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Августин;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Сенека.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Личность – это: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Личностью не рождаются, личностью становятся;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Личностью является не каждый человек, а только выдающийся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поскольку понятие «личность» неотделимо от понятия «общество» - каждый человек потенциальная личность;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 Личность есть стабильное, неизменное свойство каждого индивида.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Философское направление, абсолютизировавшее законы механики применительно к социальной философии 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Экзистенциализм;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Французский материализм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века;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Феноменология;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Постмодернизм.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З.8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Растущая взаимозависимость различных регионов мира</w:t>
            </w:r>
          </w:p>
          <w:p w:rsidR="00225A36" w:rsidRDefault="00B54D2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Технологизация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Глобализация;</w:t>
            </w:r>
          </w:p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Институциализация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Дивергенция.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«Выберите себе работу по душе, и вам не придется работать ни одного дня в своей жизни». </w:t>
            </w:r>
          </w:p>
          <w:p w:rsidR="00225A36" w:rsidRDefault="00B54D23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(Конфуций)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У.1, У.2</w:t>
            </w:r>
          </w:p>
        </w:tc>
      </w:tr>
    </w:tbl>
    <w:p w:rsidR="00225A36" w:rsidRDefault="00225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5A36" w:rsidRDefault="00B54D23">
      <w:pPr>
        <w:pStyle w:val="afb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к ответам</w:t>
      </w: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:rsidR="00225A36" w:rsidRDefault="00225A36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:rsidR="00225A36" w:rsidRDefault="00225A36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225A36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9"/>
        <w:gridCol w:w="4536"/>
        <w:gridCol w:w="1145"/>
      </w:tblGrid>
      <w:tr w:rsidR="00225A36">
        <w:trPr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rPr>
          <w:trHeight w:val="6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6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выстраивать общение на основе общечеловеческих ценностей.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0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 основные категории и понятия философии;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0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3нают роль философии в жизни человека и общества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85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основы философского учения о бытии;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сущность процесса познания;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общечеловеческие ценности, как основа поведения в коллективе, команде.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7732"/>
      </w:tblGrid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ответ обучающегося, проявившего глубокие и разносторонние знания предмета, что выразилось в отсутствии ошибочных утверждений и готовности полно осветить не только основные вопросы экзаменационного билета, но и дополнительные вопросы, если они возникали по ходу беседы с экзаменатором. 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ответ обучающегося, давшего в целом полное и верное освещение вопросов экзаменационного билета и допустившего лишь небольшие неточности в ходе ответа на вопросы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ответ обучающегося, допустившего ряд неправильных утверждений, но в целом верно осветившего вопросы экзаменационного билета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ответом на вопросы билета признается такой ответ, в котором допущены серьезные ошибки либо пробелы в освещении основных проблем обоих вопросов билета, что заставляет считать, что данный обучающегося не овладел даже основами знаний курса</w:t>
            </w:r>
          </w:p>
        </w:tc>
      </w:tr>
    </w:tbl>
    <w:p w:rsidR="00225A36" w:rsidRDefault="00225A36">
      <w:pPr>
        <w:pStyle w:val="afb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Перечень материалов, оборудования и информационных источников, используемых в аттестации:</w:t>
      </w:r>
    </w:p>
    <w:p w:rsidR="00225A36" w:rsidRDefault="00B54D23">
      <w:pPr>
        <w:pStyle w:val="ae"/>
        <w:tabs>
          <w:tab w:val="left" w:pos="1242"/>
          <w:tab w:val="left" w:pos="1893"/>
          <w:tab w:val="left" w:pos="2435"/>
          <w:tab w:val="left" w:pos="3660"/>
          <w:tab w:val="left" w:pos="50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кабинета:</w:t>
      </w:r>
    </w:p>
    <w:p w:rsidR="00225A36" w:rsidRDefault="00B54D23">
      <w:pPr>
        <w:pStyle w:val="ae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посадочные</w:t>
      </w:r>
      <w:r>
        <w:rPr>
          <w:rFonts w:ascii="Times New Roman" w:hAnsi="Times New Roman" w:cs="Times New Roman"/>
          <w:sz w:val="24"/>
          <w:szCs w:val="24"/>
        </w:rPr>
        <w:t xml:space="preserve"> места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количеству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обучающихся;</w:t>
      </w:r>
    </w:p>
    <w:p w:rsidR="00225A36" w:rsidRDefault="00B54D23">
      <w:pPr>
        <w:pStyle w:val="ae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место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преподавателя;</w:t>
      </w:r>
    </w:p>
    <w:p w:rsidR="00225A36" w:rsidRDefault="00B54D23">
      <w:pPr>
        <w:pStyle w:val="ae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раздаточный и демонстрационный материал для изучения теоретического материала и проведения практических работ.</w:t>
      </w:r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Технические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средства обучения: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демонстрационный мультимедийный комплекс.</w:t>
      </w:r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источники:</w:t>
      </w:r>
    </w:p>
    <w:p w:rsidR="00225A36" w:rsidRDefault="00B54D23">
      <w:pPr>
        <w:pStyle w:val="ae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Горелов, А. А. Основы философии [Электронный ресурс]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учебник / А. А. Горелов. – 18-е изд., стереотип. – Москва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Академия, 2019. – 320 с. - Режим доступа: </w:t>
      </w:r>
      <w:hyperlink r:id="rId10" w:history="1">
        <w:r>
          <w:rPr>
            <w:rStyle w:val="a4"/>
            <w:rFonts w:ascii="Times New Roman" w:hAnsi="Times New Roman" w:cs="Times New Roman"/>
            <w:sz w:val="24"/>
            <w:szCs w:val="24"/>
            <w:lang w:eastAsia="ar-SA"/>
          </w:rPr>
          <w:t>http://www.academia-moscow.ru/reader/?id=81767</w:t>
        </w:r>
      </w:hyperlink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источники:</w:t>
      </w:r>
    </w:p>
    <w:p w:rsidR="00225A36" w:rsidRDefault="00B54D23">
      <w:pPr>
        <w:pStyle w:val="af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Дмитриев, В. В. Основы философии [Электронный ресурс]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В. В. Дмитриев, Л. Д. Дымченко. – Санкт-Петербург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2016. - 304 с. – Режим доступа: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http://biblioclub.ru/index.php?page=book&amp;id=253731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Лешкевич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 Г. Основы философии [Электронный ресурс]: учебное пособие / Т.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, О. В. Катаева. - Ростов-на-Дону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Феникс, 2014. - 320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- (Среднее профессиональное образование). –  Режим доступа: </w:t>
      </w:r>
      <w:hyperlink r:id="rId12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https://www.chitai-gorod.ru/catalog/book/367165/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Интернет-ресурсы: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центр «Академия» [Электронный ресурс]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сайт. – Москва, 2017. – Режим доступа: </w:t>
      </w:r>
      <w:hyperlink r:id="rId13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http://www.academia-moscow.ru/catalogue/4831/314076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</w:rPr>
        <w:t>;  – Доступ по логину и паролю.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Электронно-библиотечная система издательства «Лань» [Электронный ресурс]. – Санкт-Петербург, 2010-2016. – Режим доступа: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http://e.lanbook.com/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«Университетская библиотека онлайн [Электронный ресурс]. – Москва, 2001-2016. – Режим доступа: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http://biblioclub.ru/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«</w:t>
      </w:r>
      <w:r>
        <w:rPr>
          <w:rFonts w:ascii="Times New Roman" w:hAnsi="Times New Roman" w:cs="Times New Roman"/>
          <w:sz w:val="24"/>
          <w:szCs w:val="24"/>
        </w:rPr>
        <w:t>Цифровая библиотека по философии»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онлайн [Электронный ресурс]. – Режим доступа: </w:t>
      </w:r>
      <w:hyperlink r:id="rId16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http://filosof.historic.ru/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Бесплатная электронная библиотека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Философия.ру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онлайн [Электронный ресурс]. – Режим доступа: </w:t>
      </w:r>
      <w:hyperlink r:id="rId17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http://filosofia.ru/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Стэнфордская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философская энциклопедия: [Электронный ресурс]. – Режим доступа: </w:t>
      </w:r>
      <w:hyperlink r:id="rId18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http://philosophy.ru/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225A36">
      <w:pPr>
        <w:pStyle w:val="ae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225A36">
      <w:footerReference w:type="even" r:id="rId19"/>
      <w:footerReference w:type="default" r:id="rId20"/>
      <w:pgSz w:w="11906" w:h="16838"/>
      <w:pgMar w:top="1134" w:right="1134" w:bottom="1134" w:left="1134" w:header="0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148" w:rsidRDefault="00515148">
      <w:pPr>
        <w:spacing w:line="240" w:lineRule="auto"/>
      </w:pPr>
      <w:r>
        <w:separator/>
      </w:r>
    </w:p>
  </w:endnote>
  <w:endnote w:type="continuationSeparator" w:id="0">
    <w:p w:rsidR="00515148" w:rsidRDefault="00515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23" w:rsidRDefault="00B54D23">
    <w:pPr>
      <w:pStyle w:val="af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D23" w:rsidRDefault="00B54D2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23" w:rsidRDefault="00B54D23">
    <w:pPr>
      <w:pStyle w:val="af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6875">
      <w:rPr>
        <w:rStyle w:val="a5"/>
        <w:noProof/>
      </w:rPr>
      <w:t>3</w:t>
    </w:r>
    <w:r>
      <w:rPr>
        <w:rStyle w:val="a5"/>
      </w:rPr>
      <w:fldChar w:fldCharType="end"/>
    </w:r>
  </w:p>
  <w:p w:rsidR="00B54D23" w:rsidRDefault="00B54D2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148" w:rsidRDefault="00515148">
      <w:pPr>
        <w:spacing w:after="0"/>
      </w:pPr>
      <w:r>
        <w:separator/>
      </w:r>
    </w:p>
  </w:footnote>
  <w:footnote w:type="continuationSeparator" w:id="0">
    <w:p w:rsidR="00515148" w:rsidRDefault="00515148">
      <w:pPr>
        <w:spacing w:after="0"/>
      </w:pPr>
      <w:r>
        <w:continuationSeparator/>
      </w:r>
    </w:p>
  </w:footnote>
  <w:footnote w:id="1">
    <w:p w:rsidR="00B54D23" w:rsidRDefault="00B54D23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1339"/>
    <w:multiLevelType w:val="multilevel"/>
    <w:tmpl w:val="07B6133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D77A66"/>
    <w:multiLevelType w:val="multilevel"/>
    <w:tmpl w:val="3AD77A66"/>
    <w:lvl w:ilvl="0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D631BEB"/>
    <w:multiLevelType w:val="multilevel"/>
    <w:tmpl w:val="71486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546D9A"/>
    <w:multiLevelType w:val="multilevel"/>
    <w:tmpl w:val="71546D9A"/>
    <w:lvl w:ilvl="0">
      <w:start w:val="1"/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ind w:left="351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08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66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23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0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7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4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2" w:hanging="164"/>
      </w:pPr>
      <w:rPr>
        <w:rFonts w:hint="default"/>
      </w:rPr>
    </w:lvl>
  </w:abstractNum>
  <w:abstractNum w:abstractNumId="4">
    <w:nsid w:val="79F57EEE"/>
    <w:multiLevelType w:val="multilevel"/>
    <w:tmpl w:val="79F57EE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6620"/>
    <w:rsid w:val="000006E1"/>
    <w:rsid w:val="000016FE"/>
    <w:rsid w:val="00006FB5"/>
    <w:rsid w:val="0001097D"/>
    <w:rsid w:val="00016FD2"/>
    <w:rsid w:val="00021CFB"/>
    <w:rsid w:val="00022543"/>
    <w:rsid w:val="00027781"/>
    <w:rsid w:val="00041478"/>
    <w:rsid w:val="000431E0"/>
    <w:rsid w:val="0005537D"/>
    <w:rsid w:val="00057D8F"/>
    <w:rsid w:val="00076027"/>
    <w:rsid w:val="000A70F8"/>
    <w:rsid w:val="000C0FE7"/>
    <w:rsid w:val="000C394A"/>
    <w:rsid w:val="000D4FA0"/>
    <w:rsid w:val="000F0BAD"/>
    <w:rsid w:val="000F325F"/>
    <w:rsid w:val="00102196"/>
    <w:rsid w:val="0010554D"/>
    <w:rsid w:val="0010636C"/>
    <w:rsid w:val="00110D7F"/>
    <w:rsid w:val="00111607"/>
    <w:rsid w:val="001205F0"/>
    <w:rsid w:val="001224A7"/>
    <w:rsid w:val="00135E71"/>
    <w:rsid w:val="00136095"/>
    <w:rsid w:val="00140290"/>
    <w:rsid w:val="00140F28"/>
    <w:rsid w:val="00143BE7"/>
    <w:rsid w:val="0014544D"/>
    <w:rsid w:val="001525CA"/>
    <w:rsid w:val="001806B0"/>
    <w:rsid w:val="00181663"/>
    <w:rsid w:val="00190891"/>
    <w:rsid w:val="001930D1"/>
    <w:rsid w:val="001A1AEB"/>
    <w:rsid w:val="001A5785"/>
    <w:rsid w:val="001C0765"/>
    <w:rsid w:val="001C52D0"/>
    <w:rsid w:val="001D0D22"/>
    <w:rsid w:val="001E2FA1"/>
    <w:rsid w:val="001F1936"/>
    <w:rsid w:val="00201A7A"/>
    <w:rsid w:val="00206191"/>
    <w:rsid w:val="00210B9D"/>
    <w:rsid w:val="002110C3"/>
    <w:rsid w:val="002176DF"/>
    <w:rsid w:val="00220A28"/>
    <w:rsid w:val="00225A36"/>
    <w:rsid w:val="0023001F"/>
    <w:rsid w:val="00242E4A"/>
    <w:rsid w:val="002502A7"/>
    <w:rsid w:val="0025615F"/>
    <w:rsid w:val="0026131A"/>
    <w:rsid w:val="00271133"/>
    <w:rsid w:val="00276CD5"/>
    <w:rsid w:val="00282859"/>
    <w:rsid w:val="002839FF"/>
    <w:rsid w:val="002922C6"/>
    <w:rsid w:val="002C1E99"/>
    <w:rsid w:val="002D0EFA"/>
    <w:rsid w:val="002D2579"/>
    <w:rsid w:val="002F1343"/>
    <w:rsid w:val="002F675A"/>
    <w:rsid w:val="003033E2"/>
    <w:rsid w:val="00313C7E"/>
    <w:rsid w:val="00314427"/>
    <w:rsid w:val="00321840"/>
    <w:rsid w:val="00331165"/>
    <w:rsid w:val="00332B81"/>
    <w:rsid w:val="00334377"/>
    <w:rsid w:val="00363566"/>
    <w:rsid w:val="00364005"/>
    <w:rsid w:val="00366C16"/>
    <w:rsid w:val="0037280B"/>
    <w:rsid w:val="0037629F"/>
    <w:rsid w:val="00385D7F"/>
    <w:rsid w:val="00392F99"/>
    <w:rsid w:val="003A0132"/>
    <w:rsid w:val="003A2662"/>
    <w:rsid w:val="003B6148"/>
    <w:rsid w:val="003C0CFE"/>
    <w:rsid w:val="003D0DB4"/>
    <w:rsid w:val="003D2D84"/>
    <w:rsid w:val="003D4B2C"/>
    <w:rsid w:val="003F65A5"/>
    <w:rsid w:val="00404914"/>
    <w:rsid w:val="00413037"/>
    <w:rsid w:val="0041375D"/>
    <w:rsid w:val="00423F8E"/>
    <w:rsid w:val="00425D13"/>
    <w:rsid w:val="00430EA3"/>
    <w:rsid w:val="00444DE9"/>
    <w:rsid w:val="00445B87"/>
    <w:rsid w:val="00451A1F"/>
    <w:rsid w:val="0045288B"/>
    <w:rsid w:val="004536EC"/>
    <w:rsid w:val="00464EDC"/>
    <w:rsid w:val="00465284"/>
    <w:rsid w:val="00465D3A"/>
    <w:rsid w:val="00473744"/>
    <w:rsid w:val="00490EEC"/>
    <w:rsid w:val="004B2102"/>
    <w:rsid w:val="004B780C"/>
    <w:rsid w:val="004E3939"/>
    <w:rsid w:val="004E4850"/>
    <w:rsid w:val="004E653E"/>
    <w:rsid w:val="004E6636"/>
    <w:rsid w:val="004F2CAB"/>
    <w:rsid w:val="005075A0"/>
    <w:rsid w:val="00513753"/>
    <w:rsid w:val="00515148"/>
    <w:rsid w:val="0052041B"/>
    <w:rsid w:val="00523A88"/>
    <w:rsid w:val="00544575"/>
    <w:rsid w:val="00551D0B"/>
    <w:rsid w:val="00565D7B"/>
    <w:rsid w:val="00567DBC"/>
    <w:rsid w:val="00586D5D"/>
    <w:rsid w:val="00596994"/>
    <w:rsid w:val="005C075C"/>
    <w:rsid w:val="005C1BED"/>
    <w:rsid w:val="005C4E6B"/>
    <w:rsid w:val="005E4545"/>
    <w:rsid w:val="005F0924"/>
    <w:rsid w:val="00604DD0"/>
    <w:rsid w:val="00607004"/>
    <w:rsid w:val="00611BE2"/>
    <w:rsid w:val="006124DF"/>
    <w:rsid w:val="00616013"/>
    <w:rsid w:val="00617152"/>
    <w:rsid w:val="00620C54"/>
    <w:rsid w:val="00627770"/>
    <w:rsid w:val="00630A3E"/>
    <w:rsid w:val="00643A4C"/>
    <w:rsid w:val="00651F2D"/>
    <w:rsid w:val="00653E21"/>
    <w:rsid w:val="006641A5"/>
    <w:rsid w:val="006757E6"/>
    <w:rsid w:val="00693050"/>
    <w:rsid w:val="006A06EF"/>
    <w:rsid w:val="006A2D9E"/>
    <w:rsid w:val="006A4815"/>
    <w:rsid w:val="006A748C"/>
    <w:rsid w:val="006E7BAC"/>
    <w:rsid w:val="006F61B7"/>
    <w:rsid w:val="007270EA"/>
    <w:rsid w:val="00727F38"/>
    <w:rsid w:val="00744432"/>
    <w:rsid w:val="00753E07"/>
    <w:rsid w:val="007702F0"/>
    <w:rsid w:val="00774709"/>
    <w:rsid w:val="00781899"/>
    <w:rsid w:val="00787E2C"/>
    <w:rsid w:val="007966B5"/>
    <w:rsid w:val="007B1906"/>
    <w:rsid w:val="007C11B6"/>
    <w:rsid w:val="007C374E"/>
    <w:rsid w:val="007C7BB2"/>
    <w:rsid w:val="007E2469"/>
    <w:rsid w:val="007E4D91"/>
    <w:rsid w:val="00810881"/>
    <w:rsid w:val="0081350E"/>
    <w:rsid w:val="00815D06"/>
    <w:rsid w:val="00824BB4"/>
    <w:rsid w:val="0083519B"/>
    <w:rsid w:val="00851AAA"/>
    <w:rsid w:val="00866A73"/>
    <w:rsid w:val="0087215C"/>
    <w:rsid w:val="0087248A"/>
    <w:rsid w:val="0087314C"/>
    <w:rsid w:val="00873549"/>
    <w:rsid w:val="008840FA"/>
    <w:rsid w:val="00884ACF"/>
    <w:rsid w:val="008A26C9"/>
    <w:rsid w:val="008B63C1"/>
    <w:rsid w:val="008C14FF"/>
    <w:rsid w:val="008D5400"/>
    <w:rsid w:val="0091730A"/>
    <w:rsid w:val="009211C0"/>
    <w:rsid w:val="00950FE7"/>
    <w:rsid w:val="00956B06"/>
    <w:rsid w:val="00966FD7"/>
    <w:rsid w:val="0097171B"/>
    <w:rsid w:val="00975AF6"/>
    <w:rsid w:val="00976430"/>
    <w:rsid w:val="00976D47"/>
    <w:rsid w:val="00991EAD"/>
    <w:rsid w:val="00992D3C"/>
    <w:rsid w:val="00992F50"/>
    <w:rsid w:val="009A64C8"/>
    <w:rsid w:val="009B7D95"/>
    <w:rsid w:val="009C5772"/>
    <w:rsid w:val="009C6F44"/>
    <w:rsid w:val="009C7476"/>
    <w:rsid w:val="009E3F7F"/>
    <w:rsid w:val="009F18E1"/>
    <w:rsid w:val="009F215A"/>
    <w:rsid w:val="009F227C"/>
    <w:rsid w:val="00A026F7"/>
    <w:rsid w:val="00A07835"/>
    <w:rsid w:val="00A305D9"/>
    <w:rsid w:val="00A4003D"/>
    <w:rsid w:val="00A43433"/>
    <w:rsid w:val="00A436F5"/>
    <w:rsid w:val="00A45ABA"/>
    <w:rsid w:val="00A50128"/>
    <w:rsid w:val="00A551DE"/>
    <w:rsid w:val="00A61DC1"/>
    <w:rsid w:val="00AA105C"/>
    <w:rsid w:val="00AA2468"/>
    <w:rsid w:val="00AB24C4"/>
    <w:rsid w:val="00AE18C7"/>
    <w:rsid w:val="00AF4AED"/>
    <w:rsid w:val="00AF5338"/>
    <w:rsid w:val="00B0394A"/>
    <w:rsid w:val="00B04226"/>
    <w:rsid w:val="00B11A79"/>
    <w:rsid w:val="00B12692"/>
    <w:rsid w:val="00B1420B"/>
    <w:rsid w:val="00B313E9"/>
    <w:rsid w:val="00B33F0C"/>
    <w:rsid w:val="00B3474E"/>
    <w:rsid w:val="00B35E5A"/>
    <w:rsid w:val="00B37FDF"/>
    <w:rsid w:val="00B52471"/>
    <w:rsid w:val="00B5288C"/>
    <w:rsid w:val="00B53880"/>
    <w:rsid w:val="00B54D23"/>
    <w:rsid w:val="00B5542D"/>
    <w:rsid w:val="00B5700A"/>
    <w:rsid w:val="00B60B4C"/>
    <w:rsid w:val="00B655CC"/>
    <w:rsid w:val="00B8336F"/>
    <w:rsid w:val="00B85910"/>
    <w:rsid w:val="00B90396"/>
    <w:rsid w:val="00B94B06"/>
    <w:rsid w:val="00B94BDE"/>
    <w:rsid w:val="00BA120A"/>
    <w:rsid w:val="00BB455A"/>
    <w:rsid w:val="00BF652E"/>
    <w:rsid w:val="00C01CD8"/>
    <w:rsid w:val="00C04CA2"/>
    <w:rsid w:val="00C12F46"/>
    <w:rsid w:val="00C3690A"/>
    <w:rsid w:val="00C4256F"/>
    <w:rsid w:val="00C44A33"/>
    <w:rsid w:val="00C44FEF"/>
    <w:rsid w:val="00C502B5"/>
    <w:rsid w:val="00C66875"/>
    <w:rsid w:val="00C96620"/>
    <w:rsid w:val="00CB408C"/>
    <w:rsid w:val="00CB4782"/>
    <w:rsid w:val="00CB63B0"/>
    <w:rsid w:val="00CC0F0D"/>
    <w:rsid w:val="00CC47F2"/>
    <w:rsid w:val="00CC7A47"/>
    <w:rsid w:val="00CD130E"/>
    <w:rsid w:val="00CD2A4D"/>
    <w:rsid w:val="00D115BA"/>
    <w:rsid w:val="00D11CC7"/>
    <w:rsid w:val="00D12A7C"/>
    <w:rsid w:val="00D16254"/>
    <w:rsid w:val="00D27472"/>
    <w:rsid w:val="00D274A1"/>
    <w:rsid w:val="00D34548"/>
    <w:rsid w:val="00D3605D"/>
    <w:rsid w:val="00D5048C"/>
    <w:rsid w:val="00D512E1"/>
    <w:rsid w:val="00D6344E"/>
    <w:rsid w:val="00D63E7B"/>
    <w:rsid w:val="00D64442"/>
    <w:rsid w:val="00D73520"/>
    <w:rsid w:val="00D808CF"/>
    <w:rsid w:val="00D853F8"/>
    <w:rsid w:val="00D91398"/>
    <w:rsid w:val="00D9155E"/>
    <w:rsid w:val="00DA7E2E"/>
    <w:rsid w:val="00DB396C"/>
    <w:rsid w:val="00DE7EB7"/>
    <w:rsid w:val="00DF635C"/>
    <w:rsid w:val="00DF7E36"/>
    <w:rsid w:val="00E04F7A"/>
    <w:rsid w:val="00E31858"/>
    <w:rsid w:val="00E7210E"/>
    <w:rsid w:val="00E74A0F"/>
    <w:rsid w:val="00E950CE"/>
    <w:rsid w:val="00EA1BC2"/>
    <w:rsid w:val="00EA4A20"/>
    <w:rsid w:val="00EB433C"/>
    <w:rsid w:val="00EC4AD3"/>
    <w:rsid w:val="00EC4BA1"/>
    <w:rsid w:val="00ED1FC9"/>
    <w:rsid w:val="00EE630F"/>
    <w:rsid w:val="00F04A53"/>
    <w:rsid w:val="00F05A01"/>
    <w:rsid w:val="00F06237"/>
    <w:rsid w:val="00F06565"/>
    <w:rsid w:val="00F11B22"/>
    <w:rsid w:val="00F14778"/>
    <w:rsid w:val="00F158F7"/>
    <w:rsid w:val="00F30794"/>
    <w:rsid w:val="00F46450"/>
    <w:rsid w:val="00F4708A"/>
    <w:rsid w:val="00F47B26"/>
    <w:rsid w:val="00F57EF1"/>
    <w:rsid w:val="00F72150"/>
    <w:rsid w:val="00F736D6"/>
    <w:rsid w:val="00F76797"/>
    <w:rsid w:val="00F83E57"/>
    <w:rsid w:val="00F85AF5"/>
    <w:rsid w:val="00FA4CFB"/>
    <w:rsid w:val="00FB0E4B"/>
    <w:rsid w:val="00FC6999"/>
    <w:rsid w:val="00FC6CC5"/>
    <w:rsid w:val="00FE2C55"/>
    <w:rsid w:val="0D1A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header" w:semiHidden="0"/>
    <w:lsdException w:name="footer" w:semiHidden="0" w:uiPriority="0"/>
    <w:lsdException w:name="caption" w:uiPriority="35" w:qFormat="1"/>
    <w:lsdException w:name="footnote reference" w:semiHidden="0" w:unhideWhenUsed="0"/>
    <w:lsdException w:name="page number" w:uiPriority="0" w:unhideWhenUsed="0"/>
    <w:lsdException w:name="List" w:semiHidden="0" w:uiPriority="0" w:unhideWhenUsed="0"/>
    <w:lsdException w:name="List 2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1" w:qFormat="1"/>
    <w:lsdException w:name="Body Text Indent" w:semiHidden="0"/>
    <w:lsdException w:name="Subtitle" w:semiHidden="0" w:uiPriority="11" w:unhideWhenUsed="0" w:qFormat="1"/>
    <w:lsdException w:name="Body Text 2" w:semiHidden="0" w:uiPriority="0" w:unhideWhenUsed="0"/>
    <w:lsdException w:name="Body Text 3" w:semiHidden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uiPriority="0" w:unhideWhenUsed="0"/>
    <w:lsdException w:name="Balloon Text" w:semiHidden="0" w:uiPriority="0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vertAlign w:val="superscript"/>
    </w:rPr>
  </w:style>
  <w:style w:type="character" w:styleId="a4">
    <w:name w:val="Hyperlink"/>
    <w:basedOn w:val="a0"/>
    <w:uiPriority w:val="99"/>
    <w:rPr>
      <w:color w:val="0000FF"/>
      <w:u w:val="single"/>
    </w:rPr>
  </w:style>
  <w:style w:type="character" w:styleId="a5">
    <w:name w:val="page number"/>
    <w:basedOn w:val="a0"/>
    <w:semiHidden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0" w:line="240" w:lineRule="auto"/>
      <w:jc w:val="both"/>
    </w:pPr>
    <w:rPr>
      <w:rFonts w:ascii="Times New Roman" w:eastAsia="Batang" w:hAnsi="Times New Roman" w:cs="Times New Roman"/>
      <w:sz w:val="28"/>
      <w:szCs w:val="20"/>
      <w:lang w:eastAsia="ko-KR"/>
    </w:rPr>
  </w:style>
  <w:style w:type="paragraph" w:styleId="a8">
    <w:name w:val="Plain Text"/>
    <w:basedOn w:val="a"/>
    <w:link w:val="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a">
    <w:name w:val="footnote text"/>
    <w:basedOn w:val="a"/>
    <w:link w:val="ab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a"/>
    <w:link w:val="af"/>
    <w:uiPriority w:val="1"/>
    <w:unhideWhenUsed/>
    <w:qFormat/>
    <w:pPr>
      <w:spacing w:after="120"/>
    </w:pPr>
  </w:style>
  <w:style w:type="paragraph" w:styleId="11">
    <w:name w:val="toc 1"/>
    <w:basedOn w:val="a"/>
    <w:next w:val="a"/>
    <w:uiPriority w:val="39"/>
    <w:unhideWhenUsed/>
    <w:pPr>
      <w:tabs>
        <w:tab w:val="right" w:leader="dot" w:pos="9639"/>
      </w:tabs>
      <w:spacing w:after="100"/>
    </w:pPr>
  </w:style>
  <w:style w:type="paragraph" w:styleId="af0">
    <w:name w:val="Body Text Indent"/>
    <w:basedOn w:val="a"/>
    <w:link w:val="af1"/>
    <w:uiPriority w:val="99"/>
    <w:unhideWhenUsed/>
    <w:pPr>
      <w:spacing w:after="120"/>
      <w:ind w:left="283"/>
    </w:pPr>
  </w:style>
  <w:style w:type="paragraph" w:styleId="af2">
    <w:name w:val="Title"/>
    <w:basedOn w:val="a"/>
    <w:link w:val="af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"/>
    <w:link w:val="af5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"/>
    <w:basedOn w:val="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31">
    <w:name w:val="Body Text 3"/>
    <w:basedOn w:val="a"/>
    <w:link w:val="32"/>
    <w:uiPriority w:val="99"/>
    <w:unhideWhenUsed/>
    <w:pPr>
      <w:spacing w:after="120"/>
    </w:pPr>
    <w:rPr>
      <w:sz w:val="16"/>
      <w:szCs w:val="16"/>
    </w:rPr>
  </w:style>
  <w:style w:type="paragraph" w:styleId="23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basedOn w:val="a0"/>
    <w:link w:val="1"/>
    <w:rPr>
      <w:rFonts w:ascii="Times New Roman" w:eastAsia="Arial Unicode MS" w:hAnsi="Times New Roman" w:cs="Times New Roman"/>
      <w:b/>
      <w:sz w:val="24"/>
      <w:szCs w:val="24"/>
    </w:rPr>
  </w:style>
  <w:style w:type="character" w:customStyle="1" w:styleId="a9">
    <w:name w:val="Текст Знак"/>
    <w:basedOn w:val="a0"/>
    <w:link w:val="a8"/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Название Знак"/>
    <w:basedOn w:val="a0"/>
    <w:link w:val="af2"/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List Paragraph"/>
    <w:basedOn w:val="a"/>
    <w:qFormat/>
    <w:pPr>
      <w:ind w:left="720"/>
      <w:contextualSpacing/>
    </w:pPr>
  </w:style>
  <w:style w:type="character" w:customStyle="1" w:styleId="scayt-misspell">
    <w:name w:val="scayt-misspell"/>
    <w:basedOn w:val="a0"/>
  </w:style>
  <w:style w:type="paragraph" w:customStyle="1" w:styleId="afa">
    <w:name w:val="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Pr>
      <w:rFonts w:ascii="Times New Roman" w:eastAsia="Batang" w:hAnsi="Times New Roman" w:cs="Times New Roman"/>
      <w:sz w:val="28"/>
      <w:szCs w:val="20"/>
      <w:lang w:eastAsia="ko-KR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1">
    <w:name w:val="Основной текст с отступом Знак"/>
    <w:basedOn w:val="a0"/>
    <w:link w:val="af0"/>
    <w:uiPriority w:val="99"/>
  </w:style>
  <w:style w:type="character" w:customStyle="1" w:styleId="af">
    <w:name w:val="Основной текст Знак"/>
    <w:basedOn w:val="a0"/>
    <w:link w:val="ae"/>
    <w:uiPriority w:val="1"/>
  </w:style>
  <w:style w:type="character" w:customStyle="1" w:styleId="FontStyle43">
    <w:name w:val="Font Style43"/>
    <w:basedOn w:val="a0"/>
    <w:rPr>
      <w:rFonts w:ascii="Times New Roman" w:hAnsi="Times New Roman" w:cs="Times New Roman"/>
      <w:sz w:val="18"/>
      <w:szCs w:val="18"/>
    </w:rPr>
  </w:style>
  <w:style w:type="character" w:customStyle="1" w:styleId="ab">
    <w:name w:val="Текст сноски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5">
    <w:name w:val="Нижний колонтитул Знак"/>
    <w:basedOn w:val="a0"/>
    <w:link w:val="af4"/>
    <w:uiPriority w:val="99"/>
  </w:style>
  <w:style w:type="paragraph" w:customStyle="1" w:styleId="western">
    <w:name w:val="western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48">
    <w:name w:val="Font Style48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Текст выноски Знак"/>
    <w:basedOn w:val="a0"/>
    <w:link w:val="a6"/>
    <w:rPr>
      <w:rFonts w:ascii="Tahoma" w:eastAsia="Times New Roman" w:hAnsi="Tahoma" w:cs="Tahoma"/>
      <w:sz w:val="16"/>
      <w:szCs w:val="16"/>
    </w:rPr>
  </w:style>
  <w:style w:type="paragraph" w:customStyle="1" w:styleId="110">
    <w:name w:val="Заголовок 11"/>
    <w:basedOn w:val="a"/>
    <w:uiPriority w:val="1"/>
    <w:qFormat/>
    <w:pPr>
      <w:widowControl w:val="0"/>
      <w:spacing w:after="0" w:line="240" w:lineRule="auto"/>
      <w:ind w:left="112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 Spacing"/>
    <w:uiPriority w:val="1"/>
    <w:qFormat/>
    <w:rPr>
      <w:rFonts w:eastAsiaTheme="minorHAnsi"/>
      <w:sz w:val="22"/>
      <w:szCs w:val="22"/>
      <w:lang w:eastAsia="en-US"/>
    </w:rPr>
  </w:style>
  <w:style w:type="character" w:customStyle="1" w:styleId="afc">
    <w:name w:val="Основной текст_"/>
    <w:basedOn w:val="a0"/>
    <w:link w:val="2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">
    <w:name w:val="Основной текст28"/>
    <w:basedOn w:val="a"/>
    <w:link w:val="afc"/>
    <w:pPr>
      <w:widowControl w:val="0"/>
      <w:shd w:val="clear" w:color="auto" w:fill="FFFFFF"/>
      <w:spacing w:after="1020" w:line="0" w:lineRule="atLeast"/>
      <w:ind w:hanging="1400"/>
      <w:jc w:val="righ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4">
    <w:name w:val="Основной текст2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33">
    <w:name w:val="Основной текст3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">
    <w:name w:val="Основной текст (6)"/>
    <w:basedOn w:val="a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91">
    <w:name w:val="Основной текст9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afd">
    <w:name w:val="Основной текст + Курсив"/>
    <w:basedOn w:val="a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7">
    <w:name w:val="Основной текст (7)"/>
    <w:basedOn w:val="a0"/>
    <w:rPr>
      <w:rFonts w:ascii="Constantia" w:eastAsia="Constantia" w:hAnsi="Constantia" w:cs="Constantia"/>
      <w:b/>
      <w:bCs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14">
    <w:name w:val="Заголовок №14"/>
    <w:basedOn w:val="a0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4"/>
      <w:szCs w:val="24"/>
      <w:u w:val="none"/>
      <w:lang w:val="ru-RU"/>
    </w:rPr>
  </w:style>
  <w:style w:type="character" w:customStyle="1" w:styleId="172">
    <w:name w:val="Заголовок №17 (2)"/>
    <w:basedOn w:val="a0"/>
    <w:rPr>
      <w:rFonts w:ascii="Constantia" w:eastAsia="Constantia" w:hAnsi="Constantia" w:cs="Constantia"/>
      <w:b/>
      <w:bCs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16">
    <w:name w:val="Основной текст16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Pr>
      <w:sz w:val="16"/>
      <w:szCs w:val="16"/>
    </w:rPr>
  </w:style>
  <w:style w:type="character" w:customStyle="1" w:styleId="25">
    <w:name w:val="Основной текст (2)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a0"/>
    <w:rsid w:val="00B54D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cademia-moscow.ru/catalogue/4831/314076" TargetMode="External"/><Relationship Id="rId18" Type="http://schemas.openxmlformats.org/officeDocument/2006/relationships/hyperlink" Target="http://philosophy.ru/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chitai-gorod.ru/catalog/book/367165/" TargetMode="External"/><Relationship Id="rId17" Type="http://schemas.openxmlformats.org/officeDocument/2006/relationships/hyperlink" Target="http://filosofia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filosof.historic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iblioclub.ru/index.php?page=book&amp;id=253731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biblioclub.ru/" TargetMode="External"/><Relationship Id="rId10" Type="http://schemas.openxmlformats.org/officeDocument/2006/relationships/hyperlink" Target="http://www.academia-moscow.ru/reader/?id=81767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e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E940D-D687-4DD0-BF85-3A76D5AE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10668</Words>
  <Characters>60810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Воронкова</dc:creator>
  <cp:lastModifiedBy>Я</cp:lastModifiedBy>
  <cp:revision>122</cp:revision>
  <cp:lastPrinted>2018-10-24T05:40:00Z</cp:lastPrinted>
  <dcterms:created xsi:type="dcterms:W3CDTF">2014-01-09T10:08:00Z</dcterms:created>
  <dcterms:modified xsi:type="dcterms:W3CDTF">2024-05-06T10:20:00Z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54AE86B3C2734926837B60225B204568</vt:lpwstr>
  </property>
</Properties>
</file>